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A949" w14:textId="77777777" w:rsidR="008F2A93" w:rsidRDefault="008F2A93">
      <w:pPr>
        <w:pStyle w:val="BodyText"/>
        <w:rPr>
          <w:rFonts w:ascii="Times New Roman"/>
          <w:sz w:val="20"/>
        </w:rPr>
      </w:pPr>
    </w:p>
    <w:p w14:paraId="542D37D3" w14:textId="77777777" w:rsidR="008F2A93" w:rsidRDefault="008F2A93">
      <w:pPr>
        <w:pStyle w:val="BodyText"/>
        <w:spacing w:before="5"/>
        <w:rPr>
          <w:rFonts w:ascii="Times New Roman"/>
          <w:sz w:val="17"/>
        </w:rPr>
      </w:pPr>
    </w:p>
    <w:p w14:paraId="65C37F7A" w14:textId="68951891" w:rsidR="008F2A93" w:rsidRDefault="00000000">
      <w:pPr>
        <w:pStyle w:val="Title"/>
      </w:pPr>
      <w:r>
        <w:t>Parish</w:t>
      </w:r>
      <w:r>
        <w:rPr>
          <w:spacing w:val="-1"/>
        </w:rPr>
        <w:t xml:space="preserve"> </w:t>
      </w:r>
      <w:r>
        <w:t>Council</w:t>
      </w:r>
    </w:p>
    <w:p w14:paraId="17FE65C2" w14:textId="77777777" w:rsidR="008F2A93" w:rsidRDefault="008F2A93">
      <w:pPr>
        <w:pStyle w:val="BodyText"/>
        <w:rPr>
          <w:rFonts w:ascii="Arial"/>
          <w:b/>
          <w:sz w:val="62"/>
        </w:rPr>
      </w:pPr>
    </w:p>
    <w:p w14:paraId="15926F50" w14:textId="77777777" w:rsidR="008F2A93" w:rsidRDefault="00000000">
      <w:pPr>
        <w:spacing w:before="393"/>
        <w:ind w:left="471" w:right="1207"/>
        <w:jc w:val="center"/>
        <w:rPr>
          <w:sz w:val="32"/>
        </w:rPr>
      </w:pPr>
      <w:r>
        <w:rPr>
          <w:sz w:val="32"/>
        </w:rPr>
        <w:t>Internal</w:t>
      </w:r>
      <w:r>
        <w:rPr>
          <w:spacing w:val="-2"/>
          <w:sz w:val="32"/>
        </w:rPr>
        <w:t xml:space="preserve"> </w:t>
      </w:r>
      <w:r>
        <w:rPr>
          <w:sz w:val="32"/>
        </w:rPr>
        <w:t>Audit</w:t>
      </w:r>
      <w:r>
        <w:rPr>
          <w:spacing w:val="-3"/>
          <w:sz w:val="32"/>
        </w:rPr>
        <w:t xml:space="preserve"> </w:t>
      </w:r>
      <w:r>
        <w:rPr>
          <w:sz w:val="32"/>
        </w:rPr>
        <w:t>Report</w:t>
      </w:r>
    </w:p>
    <w:p w14:paraId="2DC50D81" w14:textId="77777777" w:rsidR="008F2A93" w:rsidRDefault="008F2A93">
      <w:pPr>
        <w:pStyle w:val="BodyText"/>
        <w:rPr>
          <w:sz w:val="36"/>
        </w:rPr>
      </w:pPr>
    </w:p>
    <w:p w14:paraId="7E8AA55B" w14:textId="7868FDB2" w:rsidR="00CE6748" w:rsidRDefault="00000000">
      <w:pPr>
        <w:spacing w:before="322" w:line="720" w:lineRule="auto"/>
        <w:ind w:left="1752" w:right="2488"/>
        <w:jc w:val="center"/>
        <w:rPr>
          <w:spacing w:val="-86"/>
          <w:sz w:val="32"/>
        </w:rPr>
      </w:pPr>
      <w:r>
        <w:rPr>
          <w:sz w:val="32"/>
        </w:rPr>
        <w:t xml:space="preserve">For </w:t>
      </w:r>
      <w:r w:rsidR="00E007B1">
        <w:rPr>
          <w:sz w:val="32"/>
        </w:rPr>
        <w:t xml:space="preserve">Aslacton </w:t>
      </w:r>
      <w:r>
        <w:rPr>
          <w:sz w:val="32"/>
        </w:rPr>
        <w:t>Parish Council</w:t>
      </w:r>
      <w:r>
        <w:rPr>
          <w:spacing w:val="-86"/>
          <w:sz w:val="32"/>
        </w:rPr>
        <w:t xml:space="preserve"> </w:t>
      </w:r>
    </w:p>
    <w:p w14:paraId="7BA3E59A" w14:textId="416F16A2" w:rsidR="008F2A93" w:rsidRDefault="00000000">
      <w:pPr>
        <w:spacing w:before="322" w:line="720" w:lineRule="auto"/>
        <w:ind w:left="1752" w:right="2488"/>
        <w:jc w:val="center"/>
        <w:rPr>
          <w:sz w:val="32"/>
        </w:rPr>
      </w:pPr>
      <w:r>
        <w:rPr>
          <w:sz w:val="32"/>
        </w:rPr>
        <w:t>Financial</w:t>
      </w:r>
      <w:r>
        <w:rPr>
          <w:spacing w:val="-1"/>
          <w:sz w:val="32"/>
        </w:rPr>
        <w:t xml:space="preserve"> </w:t>
      </w:r>
      <w:r>
        <w:rPr>
          <w:sz w:val="32"/>
        </w:rPr>
        <w:t>Year</w:t>
      </w:r>
      <w:r>
        <w:rPr>
          <w:spacing w:val="1"/>
          <w:sz w:val="32"/>
        </w:rPr>
        <w:t xml:space="preserve"> </w:t>
      </w:r>
      <w:r>
        <w:rPr>
          <w:sz w:val="32"/>
        </w:rPr>
        <w:t>2</w:t>
      </w:r>
      <w:r w:rsidR="00CE6748">
        <w:rPr>
          <w:sz w:val="32"/>
        </w:rPr>
        <w:t>4</w:t>
      </w:r>
      <w:r>
        <w:rPr>
          <w:sz w:val="32"/>
        </w:rPr>
        <w:t>/</w:t>
      </w:r>
      <w:r>
        <w:rPr>
          <w:spacing w:val="-2"/>
          <w:sz w:val="32"/>
        </w:rPr>
        <w:t xml:space="preserve"> </w:t>
      </w:r>
      <w:r>
        <w:rPr>
          <w:sz w:val="32"/>
        </w:rPr>
        <w:t>2</w:t>
      </w:r>
      <w:r w:rsidR="00CE6748">
        <w:rPr>
          <w:sz w:val="32"/>
        </w:rPr>
        <w:t>5</w:t>
      </w:r>
    </w:p>
    <w:p w14:paraId="48B79404" w14:textId="77777777" w:rsidR="00CE6748" w:rsidRDefault="00000000" w:rsidP="00105B08">
      <w:pPr>
        <w:pStyle w:val="Heading1"/>
        <w:spacing w:before="230" w:line="240" w:lineRule="auto"/>
        <w:ind w:left="1752" w:right="2490"/>
      </w:pPr>
      <w:r>
        <w:t>Prepared</w:t>
      </w:r>
      <w:r>
        <w:rPr>
          <w:spacing w:val="-3"/>
        </w:rPr>
        <w:t xml:space="preserve"> </w:t>
      </w:r>
      <w:r>
        <w:t>by</w:t>
      </w:r>
      <w:r>
        <w:rPr>
          <w:spacing w:val="-3"/>
        </w:rPr>
        <w:t xml:space="preserve"> </w:t>
      </w:r>
      <w:r w:rsidR="00B62D45">
        <w:t>Carol A Bailey</w:t>
      </w:r>
      <w:r w:rsidR="00105B08">
        <w:t xml:space="preserve"> </w:t>
      </w:r>
    </w:p>
    <w:p w14:paraId="5A6E5C2E" w14:textId="51206742" w:rsidR="008F2A93" w:rsidRPr="00CE6748" w:rsidRDefault="00105B08" w:rsidP="00CE6748">
      <w:pPr>
        <w:pStyle w:val="Heading1"/>
        <w:spacing w:before="230" w:line="240" w:lineRule="auto"/>
        <w:ind w:left="1752" w:right="2490"/>
      </w:pPr>
      <w:r>
        <w:t>BA (Hons) CiLCA</w:t>
      </w:r>
      <w:r w:rsidR="00CE6748">
        <w:t xml:space="preserve"> PIALC</w:t>
      </w:r>
      <w:r>
        <w:t xml:space="preserve"> MAC</w:t>
      </w:r>
      <w:r>
        <w:rPr>
          <w:spacing w:val="-75"/>
        </w:rPr>
        <w:t xml:space="preserve"> </w:t>
      </w:r>
    </w:p>
    <w:p w14:paraId="56D32A19" w14:textId="77777777" w:rsidR="008F2A93" w:rsidRDefault="008F2A93">
      <w:pPr>
        <w:pStyle w:val="BodyText"/>
        <w:rPr>
          <w:sz w:val="30"/>
        </w:rPr>
      </w:pPr>
    </w:p>
    <w:p w14:paraId="7E02F5AB" w14:textId="77777777" w:rsidR="008F2A93" w:rsidRDefault="008F2A93">
      <w:pPr>
        <w:pStyle w:val="BodyText"/>
        <w:rPr>
          <w:sz w:val="30"/>
        </w:rPr>
      </w:pPr>
    </w:p>
    <w:p w14:paraId="5297933C" w14:textId="4C1DB2E5" w:rsidR="008F2A93" w:rsidRDefault="00000000">
      <w:pPr>
        <w:spacing w:before="185"/>
        <w:ind w:left="100" w:right="800"/>
        <w:rPr>
          <w:rFonts w:ascii="Arial"/>
          <w:b/>
          <w:sz w:val="28"/>
        </w:rPr>
      </w:pPr>
      <w:r>
        <w:rPr>
          <w:sz w:val="28"/>
        </w:rPr>
        <w:t>I have completed an internal audit of the accounts for Council for the year ending 31</w:t>
      </w:r>
      <w:r>
        <w:rPr>
          <w:sz w:val="28"/>
          <w:vertAlign w:val="superscript"/>
        </w:rPr>
        <w:t>st</w:t>
      </w:r>
      <w:r>
        <w:rPr>
          <w:sz w:val="28"/>
        </w:rPr>
        <w:t xml:space="preserve"> March 202</w:t>
      </w:r>
      <w:r w:rsidR="00CE6748">
        <w:rPr>
          <w:sz w:val="28"/>
        </w:rPr>
        <w:t>5</w:t>
      </w:r>
      <w:r>
        <w:rPr>
          <w:sz w:val="28"/>
        </w:rPr>
        <w:t>.My findings are detailed</w:t>
      </w:r>
      <w:r>
        <w:rPr>
          <w:spacing w:val="1"/>
          <w:sz w:val="28"/>
        </w:rPr>
        <w:t xml:space="preserve"> </w:t>
      </w:r>
      <w:r>
        <w:rPr>
          <w:sz w:val="28"/>
        </w:rPr>
        <w:t>below</w:t>
      </w:r>
      <w:r>
        <w:rPr>
          <w:spacing w:val="-3"/>
          <w:sz w:val="28"/>
        </w:rPr>
        <w:t xml:space="preserve"> </w:t>
      </w:r>
      <w:r>
        <w:rPr>
          <w:sz w:val="28"/>
        </w:rPr>
        <w:t>using</w:t>
      </w:r>
      <w:r>
        <w:rPr>
          <w:spacing w:val="-3"/>
          <w:sz w:val="28"/>
        </w:rPr>
        <w:t xml:space="preserve"> </w:t>
      </w:r>
      <w:r>
        <w:rPr>
          <w:sz w:val="28"/>
        </w:rPr>
        <w:t>the</w:t>
      </w:r>
      <w:r>
        <w:rPr>
          <w:spacing w:val="-4"/>
          <w:sz w:val="28"/>
        </w:rPr>
        <w:t xml:space="preserve"> </w:t>
      </w:r>
      <w:r>
        <w:rPr>
          <w:sz w:val="28"/>
        </w:rPr>
        <w:t>tests</w:t>
      </w:r>
      <w:r>
        <w:rPr>
          <w:spacing w:val="-4"/>
          <w:sz w:val="28"/>
        </w:rPr>
        <w:t xml:space="preserve"> </w:t>
      </w:r>
      <w:r>
        <w:rPr>
          <w:sz w:val="28"/>
        </w:rPr>
        <w:t>provided</w:t>
      </w:r>
      <w:r>
        <w:rPr>
          <w:spacing w:val="-4"/>
          <w:sz w:val="28"/>
        </w:rPr>
        <w:t xml:space="preserve"> </w:t>
      </w:r>
      <w:r>
        <w:rPr>
          <w:sz w:val="28"/>
        </w:rPr>
        <w:t>in the</w:t>
      </w:r>
      <w:r>
        <w:rPr>
          <w:spacing w:val="3"/>
          <w:sz w:val="28"/>
        </w:rPr>
        <w:t xml:space="preserve"> </w:t>
      </w:r>
      <w:r>
        <w:rPr>
          <w:rFonts w:ascii="Arial"/>
          <w:b/>
          <w:sz w:val="28"/>
        </w:rPr>
        <w:t>Governance</w:t>
      </w:r>
      <w:r>
        <w:rPr>
          <w:rFonts w:ascii="Arial"/>
          <w:b/>
          <w:spacing w:val="-4"/>
          <w:sz w:val="28"/>
        </w:rPr>
        <w:t xml:space="preserve"> </w:t>
      </w:r>
      <w:r>
        <w:rPr>
          <w:rFonts w:ascii="Arial"/>
          <w:b/>
          <w:sz w:val="28"/>
        </w:rPr>
        <w:t>and</w:t>
      </w:r>
      <w:r>
        <w:rPr>
          <w:rFonts w:ascii="Arial"/>
          <w:b/>
          <w:spacing w:val="-4"/>
          <w:sz w:val="28"/>
        </w:rPr>
        <w:t xml:space="preserve"> </w:t>
      </w:r>
      <w:r>
        <w:rPr>
          <w:rFonts w:ascii="Arial"/>
          <w:b/>
          <w:sz w:val="28"/>
        </w:rPr>
        <w:t>Accountability</w:t>
      </w:r>
      <w:r>
        <w:rPr>
          <w:rFonts w:ascii="Arial"/>
          <w:b/>
          <w:spacing w:val="-74"/>
          <w:sz w:val="28"/>
        </w:rPr>
        <w:t xml:space="preserve"> </w:t>
      </w:r>
      <w:r>
        <w:rPr>
          <w:rFonts w:ascii="Arial"/>
          <w:b/>
          <w:sz w:val="28"/>
        </w:rPr>
        <w:t>(England)</w:t>
      </w:r>
      <w:r>
        <w:rPr>
          <w:rFonts w:ascii="Arial"/>
          <w:b/>
          <w:spacing w:val="-5"/>
          <w:sz w:val="28"/>
        </w:rPr>
        <w:t xml:space="preserve"> </w:t>
      </w:r>
      <w:r>
        <w:rPr>
          <w:rFonts w:ascii="Arial"/>
          <w:b/>
          <w:sz w:val="28"/>
        </w:rPr>
        <w:t>March</w:t>
      </w:r>
      <w:r>
        <w:rPr>
          <w:rFonts w:ascii="Arial"/>
          <w:b/>
          <w:spacing w:val="-2"/>
          <w:sz w:val="28"/>
        </w:rPr>
        <w:t xml:space="preserve"> </w:t>
      </w:r>
      <w:r>
        <w:rPr>
          <w:rFonts w:ascii="Arial"/>
          <w:b/>
          <w:sz w:val="28"/>
        </w:rPr>
        <w:t>2023.</w:t>
      </w:r>
    </w:p>
    <w:p w14:paraId="1BF85737" w14:textId="77777777" w:rsidR="008F2A93" w:rsidRDefault="008F2A93">
      <w:pPr>
        <w:pStyle w:val="BodyText"/>
        <w:spacing w:before="2"/>
        <w:rPr>
          <w:rFonts w:ascii="Arial"/>
          <w:b/>
          <w:sz w:val="28"/>
        </w:rPr>
      </w:pPr>
    </w:p>
    <w:p w14:paraId="21369A78" w14:textId="77777777" w:rsidR="008F2A93" w:rsidRDefault="00000000">
      <w:pPr>
        <w:ind w:left="100" w:right="800"/>
        <w:rPr>
          <w:rFonts w:ascii="Arial"/>
          <w:b/>
          <w:sz w:val="28"/>
        </w:rPr>
      </w:pPr>
      <w:r>
        <w:rPr>
          <w:rFonts w:ascii="Arial"/>
          <w:b/>
          <w:sz w:val="28"/>
        </w:rPr>
        <w:t>I</w:t>
      </w:r>
      <w:r>
        <w:rPr>
          <w:rFonts w:ascii="Arial"/>
          <w:b/>
          <w:spacing w:val="-6"/>
          <w:sz w:val="28"/>
        </w:rPr>
        <w:t xml:space="preserve"> </w:t>
      </w:r>
      <w:r>
        <w:rPr>
          <w:rFonts w:ascii="Arial"/>
          <w:b/>
          <w:sz w:val="28"/>
        </w:rPr>
        <w:t>would</w:t>
      </w:r>
      <w:r>
        <w:rPr>
          <w:rFonts w:ascii="Arial"/>
          <w:b/>
          <w:spacing w:val="-3"/>
          <w:sz w:val="28"/>
        </w:rPr>
        <w:t xml:space="preserve"> </w:t>
      </w:r>
      <w:r>
        <w:rPr>
          <w:rFonts w:ascii="Arial"/>
          <w:b/>
          <w:sz w:val="28"/>
        </w:rPr>
        <w:t>like to</w:t>
      </w:r>
      <w:r>
        <w:rPr>
          <w:rFonts w:ascii="Arial"/>
          <w:b/>
          <w:spacing w:val="1"/>
          <w:sz w:val="28"/>
        </w:rPr>
        <w:t xml:space="preserve"> </w:t>
      </w:r>
      <w:r>
        <w:rPr>
          <w:rFonts w:ascii="Arial"/>
          <w:b/>
          <w:sz w:val="28"/>
        </w:rPr>
        <w:t>thank</w:t>
      </w:r>
      <w:r>
        <w:rPr>
          <w:rFonts w:ascii="Arial"/>
          <w:b/>
          <w:spacing w:val="-4"/>
          <w:sz w:val="28"/>
        </w:rPr>
        <w:t xml:space="preserve"> </w:t>
      </w:r>
      <w:r>
        <w:rPr>
          <w:rFonts w:ascii="Arial"/>
          <w:b/>
          <w:sz w:val="28"/>
        </w:rPr>
        <w:t>the</w:t>
      </w:r>
      <w:r>
        <w:rPr>
          <w:rFonts w:ascii="Arial"/>
          <w:b/>
          <w:spacing w:val="-3"/>
          <w:sz w:val="28"/>
        </w:rPr>
        <w:t xml:space="preserve"> </w:t>
      </w:r>
      <w:r>
        <w:rPr>
          <w:rFonts w:ascii="Arial"/>
          <w:b/>
          <w:sz w:val="28"/>
        </w:rPr>
        <w:t>Clerk/RFO</w:t>
      </w:r>
      <w:r>
        <w:rPr>
          <w:rFonts w:ascii="Arial"/>
          <w:b/>
          <w:spacing w:val="-5"/>
          <w:sz w:val="28"/>
        </w:rPr>
        <w:t xml:space="preserve"> </w:t>
      </w:r>
      <w:r>
        <w:rPr>
          <w:rFonts w:ascii="Arial"/>
          <w:b/>
          <w:sz w:val="28"/>
        </w:rPr>
        <w:t>for</w:t>
      </w:r>
      <w:r>
        <w:rPr>
          <w:rFonts w:ascii="Arial"/>
          <w:b/>
          <w:spacing w:val="-5"/>
          <w:sz w:val="28"/>
        </w:rPr>
        <w:t xml:space="preserve"> </w:t>
      </w:r>
      <w:r>
        <w:rPr>
          <w:rFonts w:ascii="Arial"/>
          <w:b/>
          <w:sz w:val="28"/>
        </w:rPr>
        <w:t>providing</w:t>
      </w:r>
      <w:r>
        <w:rPr>
          <w:rFonts w:ascii="Arial"/>
          <w:b/>
          <w:spacing w:val="1"/>
          <w:sz w:val="28"/>
        </w:rPr>
        <w:t xml:space="preserve"> </w:t>
      </w:r>
      <w:r>
        <w:rPr>
          <w:rFonts w:ascii="Arial"/>
          <w:b/>
          <w:sz w:val="28"/>
        </w:rPr>
        <w:t>me</w:t>
      </w:r>
      <w:r>
        <w:rPr>
          <w:rFonts w:ascii="Arial"/>
          <w:b/>
          <w:spacing w:val="-4"/>
          <w:sz w:val="28"/>
        </w:rPr>
        <w:t xml:space="preserve"> </w:t>
      </w:r>
      <w:r>
        <w:rPr>
          <w:rFonts w:ascii="Arial"/>
          <w:b/>
          <w:sz w:val="28"/>
        </w:rPr>
        <w:t>with</w:t>
      </w:r>
      <w:r>
        <w:rPr>
          <w:rFonts w:ascii="Arial"/>
          <w:b/>
          <w:spacing w:val="-3"/>
          <w:sz w:val="28"/>
        </w:rPr>
        <w:t xml:space="preserve"> </w:t>
      </w:r>
      <w:r>
        <w:rPr>
          <w:rFonts w:ascii="Arial"/>
          <w:b/>
          <w:sz w:val="28"/>
        </w:rPr>
        <w:t>all</w:t>
      </w:r>
      <w:r>
        <w:rPr>
          <w:rFonts w:ascii="Arial"/>
          <w:b/>
          <w:spacing w:val="-1"/>
          <w:sz w:val="28"/>
        </w:rPr>
        <w:t xml:space="preserve"> </w:t>
      </w:r>
      <w:r>
        <w:rPr>
          <w:rFonts w:ascii="Arial"/>
          <w:b/>
          <w:sz w:val="28"/>
        </w:rPr>
        <w:t>the</w:t>
      </w:r>
      <w:r>
        <w:rPr>
          <w:rFonts w:ascii="Arial"/>
          <w:b/>
          <w:spacing w:val="-75"/>
          <w:sz w:val="28"/>
        </w:rPr>
        <w:t xml:space="preserve"> </w:t>
      </w:r>
      <w:r>
        <w:rPr>
          <w:rFonts w:ascii="Arial"/>
          <w:b/>
          <w:sz w:val="28"/>
        </w:rPr>
        <w:t>information</w:t>
      </w:r>
      <w:r>
        <w:rPr>
          <w:rFonts w:ascii="Arial"/>
          <w:b/>
          <w:spacing w:val="1"/>
          <w:sz w:val="28"/>
        </w:rPr>
        <w:t xml:space="preserve"> </w:t>
      </w:r>
      <w:r>
        <w:rPr>
          <w:rFonts w:ascii="Arial"/>
          <w:b/>
          <w:sz w:val="28"/>
        </w:rPr>
        <w:t>required</w:t>
      </w:r>
      <w:r>
        <w:rPr>
          <w:rFonts w:ascii="Arial"/>
          <w:b/>
          <w:spacing w:val="-3"/>
          <w:sz w:val="28"/>
        </w:rPr>
        <w:t xml:space="preserve"> </w:t>
      </w:r>
      <w:r>
        <w:rPr>
          <w:rFonts w:ascii="Arial"/>
          <w:b/>
          <w:sz w:val="28"/>
        </w:rPr>
        <w:t>for the</w:t>
      </w:r>
      <w:r>
        <w:rPr>
          <w:rFonts w:ascii="Arial"/>
          <w:b/>
          <w:spacing w:val="1"/>
          <w:sz w:val="28"/>
        </w:rPr>
        <w:t xml:space="preserve"> </w:t>
      </w:r>
      <w:r>
        <w:rPr>
          <w:rFonts w:ascii="Arial"/>
          <w:b/>
          <w:sz w:val="28"/>
        </w:rPr>
        <w:t>Internal</w:t>
      </w:r>
      <w:r>
        <w:rPr>
          <w:rFonts w:ascii="Arial"/>
          <w:b/>
          <w:spacing w:val="-4"/>
          <w:sz w:val="28"/>
        </w:rPr>
        <w:t xml:space="preserve"> </w:t>
      </w:r>
      <w:r>
        <w:rPr>
          <w:rFonts w:ascii="Arial"/>
          <w:b/>
          <w:sz w:val="28"/>
        </w:rPr>
        <w:t>Audit.</w:t>
      </w:r>
    </w:p>
    <w:p w14:paraId="46D0BDFE" w14:textId="77777777" w:rsidR="008F2A93" w:rsidRDefault="008F2A93">
      <w:pPr>
        <w:rPr>
          <w:rFonts w:ascii="Arial"/>
          <w:sz w:val="28"/>
        </w:rPr>
        <w:sectPr w:rsidR="008F2A93" w:rsidSect="003D3309">
          <w:headerReference w:type="default" r:id="rId7"/>
          <w:type w:val="continuous"/>
          <w:pgSz w:w="11910" w:h="16840"/>
          <w:pgMar w:top="1420" w:right="600" w:bottom="280" w:left="1340" w:header="718" w:footer="720" w:gutter="0"/>
          <w:pgNumType w:start="1"/>
          <w:cols w:space="720"/>
        </w:sectPr>
      </w:pPr>
    </w:p>
    <w:p w14:paraId="51158F4A" w14:textId="77777777" w:rsidR="008F2A93" w:rsidRDefault="008F2A93">
      <w:pPr>
        <w:pStyle w:val="BodyText"/>
        <w:rPr>
          <w:rFonts w:ascii="Arial"/>
          <w:b/>
          <w:sz w:val="20"/>
        </w:rPr>
      </w:pPr>
    </w:p>
    <w:p w14:paraId="4326F7CE" w14:textId="77777777" w:rsidR="008F2A93" w:rsidRDefault="008F2A93">
      <w:pPr>
        <w:pStyle w:val="BodyText"/>
        <w:rPr>
          <w:rFonts w:ascii="Arial"/>
          <w:b/>
          <w:sz w:val="20"/>
        </w:rPr>
      </w:pPr>
    </w:p>
    <w:p w14:paraId="48FD5F38" w14:textId="77777777" w:rsidR="008F2A93" w:rsidRDefault="008F2A93">
      <w:pPr>
        <w:pStyle w:val="BodyText"/>
        <w:spacing w:before="11"/>
        <w:rPr>
          <w:rFonts w:ascii="Arial"/>
          <w:b/>
          <w:sz w:val="26"/>
        </w:rPr>
      </w:pPr>
    </w:p>
    <w:tbl>
      <w:tblPr>
        <w:tblW w:w="0" w:type="auto"/>
        <w:tblInd w:w="2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8"/>
        <w:gridCol w:w="4333"/>
        <w:gridCol w:w="3325"/>
      </w:tblGrid>
      <w:tr w:rsidR="008F2A93" w14:paraId="2364AE34" w14:textId="77777777">
        <w:trPr>
          <w:trHeight w:val="461"/>
        </w:trPr>
        <w:tc>
          <w:tcPr>
            <w:tcW w:w="1988" w:type="dxa"/>
            <w:tcBorders>
              <w:bottom w:val="single" w:sz="6" w:space="0" w:color="000000"/>
            </w:tcBorders>
            <w:shd w:val="clear" w:color="auto" w:fill="62B1DE"/>
          </w:tcPr>
          <w:p w14:paraId="3B3AC8D3" w14:textId="77777777" w:rsidR="008F2A93" w:rsidRDefault="00000000">
            <w:pPr>
              <w:pStyle w:val="TableParagraph"/>
              <w:rPr>
                <w:rFonts w:ascii="Arial"/>
                <w:b/>
              </w:rPr>
            </w:pPr>
            <w:r>
              <w:rPr>
                <w:rFonts w:ascii="Arial"/>
                <w:b/>
              </w:rPr>
              <w:t>Internal</w:t>
            </w:r>
            <w:r>
              <w:rPr>
                <w:rFonts w:ascii="Arial"/>
                <w:b/>
                <w:spacing w:val="-4"/>
              </w:rPr>
              <w:t xml:space="preserve"> </w:t>
            </w:r>
            <w:r>
              <w:rPr>
                <w:rFonts w:ascii="Arial"/>
                <w:b/>
              </w:rPr>
              <w:t>control</w:t>
            </w:r>
          </w:p>
        </w:tc>
        <w:tc>
          <w:tcPr>
            <w:tcW w:w="4333" w:type="dxa"/>
            <w:tcBorders>
              <w:bottom w:val="single" w:sz="6" w:space="0" w:color="000000"/>
            </w:tcBorders>
            <w:shd w:val="clear" w:color="auto" w:fill="62B1DE"/>
          </w:tcPr>
          <w:p w14:paraId="59372C8E" w14:textId="77777777" w:rsidR="008F2A93" w:rsidRDefault="00000000">
            <w:pPr>
              <w:pStyle w:val="TableParagraph"/>
              <w:rPr>
                <w:rFonts w:ascii="Arial"/>
                <w:b/>
              </w:rPr>
            </w:pPr>
            <w:r>
              <w:rPr>
                <w:rFonts w:ascii="Arial"/>
                <w:b/>
              </w:rPr>
              <w:t>Test</w:t>
            </w:r>
          </w:p>
        </w:tc>
        <w:tc>
          <w:tcPr>
            <w:tcW w:w="3325" w:type="dxa"/>
            <w:tcBorders>
              <w:bottom w:val="single" w:sz="6" w:space="0" w:color="000000"/>
            </w:tcBorders>
            <w:shd w:val="clear" w:color="auto" w:fill="62B1DE"/>
          </w:tcPr>
          <w:p w14:paraId="34B51EA0" w14:textId="77777777" w:rsidR="008F2A93" w:rsidRDefault="00000000">
            <w:pPr>
              <w:pStyle w:val="TableParagraph"/>
              <w:ind w:left="82"/>
              <w:rPr>
                <w:rFonts w:ascii="Arial"/>
                <w:b/>
              </w:rPr>
            </w:pPr>
            <w:r>
              <w:rPr>
                <w:rFonts w:ascii="Arial"/>
                <w:b/>
              </w:rPr>
              <w:t>Observations</w:t>
            </w:r>
          </w:p>
        </w:tc>
      </w:tr>
      <w:tr w:rsidR="008F2A93" w14:paraId="5E1E6D7E" w14:textId="77777777">
        <w:trPr>
          <w:trHeight w:val="753"/>
        </w:trPr>
        <w:tc>
          <w:tcPr>
            <w:tcW w:w="1988" w:type="dxa"/>
            <w:vMerge w:val="restart"/>
            <w:tcBorders>
              <w:top w:val="single" w:sz="6" w:space="0" w:color="000000"/>
              <w:bottom w:val="single" w:sz="6" w:space="0" w:color="62B1DE"/>
            </w:tcBorders>
          </w:tcPr>
          <w:p w14:paraId="687BBEB4" w14:textId="77777777" w:rsidR="008F2A93" w:rsidRDefault="00000000">
            <w:pPr>
              <w:pStyle w:val="TableParagraph"/>
              <w:spacing w:before="80" w:line="259" w:lineRule="auto"/>
              <w:ind w:right="634"/>
            </w:pPr>
            <w:r>
              <w:t>Proper</w:t>
            </w:r>
            <w:r>
              <w:rPr>
                <w:spacing w:val="1"/>
              </w:rPr>
              <w:t xml:space="preserve"> </w:t>
            </w:r>
            <w:r>
              <w:t>bookkeeping</w:t>
            </w:r>
          </w:p>
        </w:tc>
        <w:tc>
          <w:tcPr>
            <w:tcW w:w="4333" w:type="dxa"/>
            <w:tcBorders>
              <w:top w:val="single" w:sz="6" w:space="0" w:color="000000"/>
              <w:bottom w:val="single" w:sz="4" w:space="0" w:color="000000"/>
            </w:tcBorders>
          </w:tcPr>
          <w:p w14:paraId="6E4FF9F9" w14:textId="77777777" w:rsidR="008F2A93" w:rsidRDefault="00000000">
            <w:pPr>
              <w:pStyle w:val="TableParagraph"/>
              <w:spacing w:before="80" w:line="259" w:lineRule="auto"/>
              <w:ind w:right="570"/>
            </w:pPr>
            <w:r>
              <w:t>Is the cashbook maintained and up to</w:t>
            </w:r>
            <w:r>
              <w:rPr>
                <w:spacing w:val="-60"/>
              </w:rPr>
              <w:t xml:space="preserve"> </w:t>
            </w:r>
            <w:r>
              <w:t>date?</w:t>
            </w:r>
          </w:p>
        </w:tc>
        <w:tc>
          <w:tcPr>
            <w:tcW w:w="3325" w:type="dxa"/>
            <w:tcBorders>
              <w:top w:val="single" w:sz="6" w:space="0" w:color="000000"/>
              <w:bottom w:val="single" w:sz="4" w:space="0" w:color="000000"/>
            </w:tcBorders>
          </w:tcPr>
          <w:p w14:paraId="0D35A598" w14:textId="22DC7B3C" w:rsidR="008F2A93" w:rsidRDefault="000B7213">
            <w:pPr>
              <w:pStyle w:val="TableParagraph"/>
              <w:spacing w:before="80"/>
              <w:ind w:left="82"/>
            </w:pPr>
            <w:r>
              <w:t>Yes</w:t>
            </w:r>
          </w:p>
        </w:tc>
      </w:tr>
      <w:tr w:rsidR="008F2A93" w14:paraId="52D309E0" w14:textId="77777777">
        <w:trPr>
          <w:trHeight w:val="452"/>
        </w:trPr>
        <w:tc>
          <w:tcPr>
            <w:tcW w:w="1988" w:type="dxa"/>
            <w:vMerge/>
            <w:tcBorders>
              <w:top w:val="nil"/>
              <w:bottom w:val="single" w:sz="6" w:space="0" w:color="62B1DE"/>
            </w:tcBorders>
          </w:tcPr>
          <w:p w14:paraId="505B5A3B" w14:textId="77777777" w:rsidR="008F2A93" w:rsidRDefault="008F2A93">
            <w:pPr>
              <w:rPr>
                <w:sz w:val="2"/>
                <w:szCs w:val="2"/>
              </w:rPr>
            </w:pPr>
          </w:p>
        </w:tc>
        <w:tc>
          <w:tcPr>
            <w:tcW w:w="4333" w:type="dxa"/>
            <w:tcBorders>
              <w:top w:val="single" w:sz="4" w:space="0" w:color="000000"/>
            </w:tcBorders>
          </w:tcPr>
          <w:p w14:paraId="5BA17302" w14:textId="77777777" w:rsidR="008F2A93" w:rsidRDefault="00000000">
            <w:pPr>
              <w:pStyle w:val="TableParagraph"/>
              <w:spacing w:before="80"/>
            </w:pPr>
            <w:r>
              <w:t>Is</w:t>
            </w:r>
            <w:r>
              <w:rPr>
                <w:spacing w:val="-5"/>
              </w:rPr>
              <w:t xml:space="preserve"> </w:t>
            </w:r>
            <w:r>
              <w:t>the</w:t>
            </w:r>
            <w:r>
              <w:rPr>
                <w:spacing w:val="-5"/>
              </w:rPr>
              <w:t xml:space="preserve"> </w:t>
            </w:r>
            <w:r>
              <w:t>cashbook</w:t>
            </w:r>
            <w:r>
              <w:rPr>
                <w:spacing w:val="-4"/>
              </w:rPr>
              <w:t xml:space="preserve"> </w:t>
            </w:r>
            <w:r>
              <w:t>arithmetically</w:t>
            </w:r>
            <w:r>
              <w:rPr>
                <w:spacing w:val="-5"/>
              </w:rPr>
              <w:t xml:space="preserve"> </w:t>
            </w:r>
            <w:r>
              <w:t>correct?</w:t>
            </w:r>
          </w:p>
        </w:tc>
        <w:tc>
          <w:tcPr>
            <w:tcW w:w="3325" w:type="dxa"/>
            <w:tcBorders>
              <w:top w:val="single" w:sz="4" w:space="0" w:color="000000"/>
            </w:tcBorders>
          </w:tcPr>
          <w:p w14:paraId="5BC5EAF1" w14:textId="3785AA3F" w:rsidR="008F2A93" w:rsidRDefault="000B7213" w:rsidP="005F023E">
            <w:pPr>
              <w:pStyle w:val="TableParagraph"/>
              <w:spacing w:before="80"/>
            </w:pPr>
            <w:r>
              <w:t>Yes</w:t>
            </w:r>
          </w:p>
        </w:tc>
      </w:tr>
      <w:tr w:rsidR="008F2A93" w14:paraId="11A23A85" w14:textId="77777777">
        <w:trPr>
          <w:trHeight w:val="453"/>
        </w:trPr>
        <w:tc>
          <w:tcPr>
            <w:tcW w:w="1988" w:type="dxa"/>
            <w:vMerge/>
            <w:tcBorders>
              <w:top w:val="nil"/>
              <w:bottom w:val="single" w:sz="6" w:space="0" w:color="62B1DE"/>
            </w:tcBorders>
          </w:tcPr>
          <w:p w14:paraId="052EA68D" w14:textId="77777777" w:rsidR="008F2A93" w:rsidRDefault="008F2A93">
            <w:pPr>
              <w:rPr>
                <w:sz w:val="2"/>
                <w:szCs w:val="2"/>
              </w:rPr>
            </w:pPr>
          </w:p>
        </w:tc>
        <w:tc>
          <w:tcPr>
            <w:tcW w:w="4333" w:type="dxa"/>
          </w:tcPr>
          <w:p w14:paraId="69B83055" w14:textId="77777777" w:rsidR="008F2A93" w:rsidRDefault="00000000">
            <w:pPr>
              <w:pStyle w:val="TableParagraph"/>
              <w:spacing w:before="80"/>
            </w:pPr>
            <w:r>
              <w:t>Is</w:t>
            </w:r>
            <w:r>
              <w:rPr>
                <w:spacing w:val="-3"/>
              </w:rPr>
              <w:t xml:space="preserve"> </w:t>
            </w:r>
            <w:r>
              <w:t>the</w:t>
            </w:r>
            <w:r>
              <w:rPr>
                <w:spacing w:val="-4"/>
              </w:rPr>
              <w:t xml:space="preserve"> </w:t>
            </w:r>
            <w:r>
              <w:t>cashbook</w:t>
            </w:r>
            <w:r>
              <w:rPr>
                <w:spacing w:val="-3"/>
              </w:rPr>
              <w:t xml:space="preserve"> </w:t>
            </w:r>
            <w:r>
              <w:t>regularly</w:t>
            </w:r>
            <w:r>
              <w:rPr>
                <w:spacing w:val="-3"/>
              </w:rPr>
              <w:t xml:space="preserve"> </w:t>
            </w:r>
            <w:r>
              <w:t>balanced?</w:t>
            </w:r>
          </w:p>
        </w:tc>
        <w:tc>
          <w:tcPr>
            <w:tcW w:w="3325" w:type="dxa"/>
          </w:tcPr>
          <w:p w14:paraId="5A232729" w14:textId="0F0431E5" w:rsidR="008F2A93" w:rsidRDefault="000B7213" w:rsidP="005F023E">
            <w:pPr>
              <w:pStyle w:val="TableParagraph"/>
              <w:spacing w:before="80"/>
            </w:pPr>
            <w:r>
              <w:t>Yes</w:t>
            </w:r>
          </w:p>
        </w:tc>
      </w:tr>
      <w:tr w:rsidR="008F2A93" w14:paraId="46BF77D6" w14:textId="77777777">
        <w:trPr>
          <w:trHeight w:val="955"/>
        </w:trPr>
        <w:tc>
          <w:tcPr>
            <w:tcW w:w="1988" w:type="dxa"/>
            <w:vMerge w:val="restart"/>
            <w:tcBorders>
              <w:top w:val="single" w:sz="6" w:space="0" w:color="62B1DE"/>
              <w:bottom w:val="single" w:sz="4" w:space="0" w:color="62B1DE"/>
            </w:tcBorders>
          </w:tcPr>
          <w:p w14:paraId="17ABC601" w14:textId="77777777" w:rsidR="008F2A93" w:rsidRDefault="00000000">
            <w:pPr>
              <w:pStyle w:val="TableParagraph"/>
              <w:spacing w:before="76" w:line="256" w:lineRule="auto"/>
              <w:ind w:left="109" w:right="190"/>
            </w:pPr>
            <w:r>
              <w:t>Standing Orders,</w:t>
            </w:r>
            <w:r>
              <w:rPr>
                <w:spacing w:val="-59"/>
              </w:rPr>
              <w:t xml:space="preserve"> </w:t>
            </w:r>
            <w:r>
              <w:t>Financial</w:t>
            </w:r>
            <w:r>
              <w:rPr>
                <w:spacing w:val="1"/>
              </w:rPr>
              <w:t xml:space="preserve"> </w:t>
            </w:r>
            <w:r>
              <w:t>Regulations and</w:t>
            </w:r>
            <w:r>
              <w:rPr>
                <w:spacing w:val="1"/>
              </w:rPr>
              <w:t xml:space="preserve"> </w:t>
            </w:r>
            <w:r>
              <w:t>payment</w:t>
            </w:r>
            <w:r>
              <w:rPr>
                <w:spacing w:val="-13"/>
              </w:rPr>
              <w:t xml:space="preserve"> </w:t>
            </w:r>
            <w:r>
              <w:t>controls</w:t>
            </w:r>
          </w:p>
        </w:tc>
        <w:tc>
          <w:tcPr>
            <w:tcW w:w="4333" w:type="dxa"/>
          </w:tcPr>
          <w:p w14:paraId="33D7C4FE" w14:textId="77777777" w:rsidR="008F2A93" w:rsidRDefault="00000000">
            <w:pPr>
              <w:pStyle w:val="TableParagraph"/>
              <w:spacing w:before="76" w:line="254" w:lineRule="auto"/>
            </w:pPr>
            <w:r>
              <w:t>Has</w:t>
            </w:r>
            <w:r>
              <w:rPr>
                <w:spacing w:val="-3"/>
              </w:rPr>
              <w:t xml:space="preserve"> </w:t>
            </w:r>
            <w:r>
              <w:t>the</w:t>
            </w:r>
            <w:r>
              <w:rPr>
                <w:spacing w:val="-7"/>
              </w:rPr>
              <w:t xml:space="preserve"> </w:t>
            </w:r>
            <w:r>
              <w:t>council</w:t>
            </w:r>
            <w:r>
              <w:rPr>
                <w:spacing w:val="-5"/>
              </w:rPr>
              <w:t xml:space="preserve"> </w:t>
            </w:r>
            <w:r>
              <w:t>formally</w:t>
            </w:r>
            <w:r>
              <w:rPr>
                <w:spacing w:val="-3"/>
              </w:rPr>
              <w:t xml:space="preserve"> </w:t>
            </w:r>
            <w:r>
              <w:t>adopted</w:t>
            </w:r>
            <w:r>
              <w:rPr>
                <w:spacing w:val="-3"/>
              </w:rPr>
              <w:t xml:space="preserve"> </w:t>
            </w:r>
            <w:r>
              <w:t>Standing</w:t>
            </w:r>
            <w:r>
              <w:rPr>
                <w:spacing w:val="-58"/>
              </w:rPr>
              <w:t xml:space="preserve"> </w:t>
            </w:r>
            <w:r>
              <w:t>Orders</w:t>
            </w:r>
            <w:r>
              <w:rPr>
                <w:spacing w:val="-1"/>
              </w:rPr>
              <w:t xml:space="preserve"> </w:t>
            </w:r>
            <w:r>
              <w:t>and</w:t>
            </w:r>
            <w:r>
              <w:rPr>
                <w:spacing w:val="-1"/>
              </w:rPr>
              <w:t xml:space="preserve"> </w:t>
            </w:r>
            <w:r>
              <w:t>Financial</w:t>
            </w:r>
            <w:r>
              <w:rPr>
                <w:spacing w:val="-3"/>
              </w:rPr>
              <w:t xml:space="preserve"> </w:t>
            </w:r>
            <w:r>
              <w:t>Regulations?</w:t>
            </w:r>
          </w:p>
        </w:tc>
        <w:tc>
          <w:tcPr>
            <w:tcW w:w="3325" w:type="dxa"/>
          </w:tcPr>
          <w:p w14:paraId="77AD19B0" w14:textId="487C771D" w:rsidR="008F2A93" w:rsidRDefault="000B7213">
            <w:pPr>
              <w:pStyle w:val="TableParagraph"/>
              <w:spacing w:before="76"/>
              <w:ind w:left="82"/>
            </w:pPr>
            <w:r>
              <w:t>Yes</w:t>
            </w:r>
          </w:p>
        </w:tc>
      </w:tr>
      <w:tr w:rsidR="008F2A93" w14:paraId="732F0692" w14:textId="77777777">
        <w:trPr>
          <w:trHeight w:val="598"/>
        </w:trPr>
        <w:tc>
          <w:tcPr>
            <w:tcW w:w="1988" w:type="dxa"/>
            <w:vMerge/>
            <w:tcBorders>
              <w:top w:val="nil"/>
              <w:bottom w:val="single" w:sz="4" w:space="0" w:color="62B1DE"/>
            </w:tcBorders>
          </w:tcPr>
          <w:p w14:paraId="3A65332B" w14:textId="77777777" w:rsidR="008F2A93" w:rsidRDefault="008F2A93">
            <w:pPr>
              <w:rPr>
                <w:sz w:val="2"/>
                <w:szCs w:val="2"/>
              </w:rPr>
            </w:pPr>
          </w:p>
        </w:tc>
        <w:tc>
          <w:tcPr>
            <w:tcW w:w="4333" w:type="dxa"/>
          </w:tcPr>
          <w:p w14:paraId="5768DE13" w14:textId="77777777" w:rsidR="008F2A93" w:rsidRDefault="00000000">
            <w:pPr>
              <w:pStyle w:val="TableParagraph"/>
              <w:spacing w:before="79"/>
            </w:pPr>
            <w:r>
              <w:t>Date</w:t>
            </w:r>
            <w:r>
              <w:rPr>
                <w:spacing w:val="-3"/>
              </w:rPr>
              <w:t xml:space="preserve"> </w:t>
            </w:r>
            <w:r>
              <w:t>Standing</w:t>
            </w:r>
            <w:r>
              <w:rPr>
                <w:spacing w:val="-3"/>
              </w:rPr>
              <w:t xml:space="preserve"> </w:t>
            </w:r>
            <w:r>
              <w:t>Orders</w:t>
            </w:r>
            <w:r>
              <w:rPr>
                <w:spacing w:val="-1"/>
              </w:rPr>
              <w:t xml:space="preserve"> </w:t>
            </w:r>
            <w:r>
              <w:t>last</w:t>
            </w:r>
            <w:r>
              <w:rPr>
                <w:spacing w:val="-5"/>
              </w:rPr>
              <w:t xml:space="preserve"> </w:t>
            </w:r>
            <w:r>
              <w:t>reviewed</w:t>
            </w:r>
          </w:p>
        </w:tc>
        <w:tc>
          <w:tcPr>
            <w:tcW w:w="3325" w:type="dxa"/>
          </w:tcPr>
          <w:p w14:paraId="6D1C567E" w14:textId="6926614B" w:rsidR="008F2A93" w:rsidRDefault="004E2C39">
            <w:pPr>
              <w:pStyle w:val="TableParagraph"/>
              <w:spacing w:before="79"/>
              <w:ind w:left="82"/>
            </w:pPr>
            <w:r>
              <w:t>2/7/2024</w:t>
            </w:r>
          </w:p>
        </w:tc>
      </w:tr>
      <w:tr w:rsidR="008F2A93" w14:paraId="33371779" w14:textId="77777777">
        <w:trPr>
          <w:trHeight w:val="666"/>
        </w:trPr>
        <w:tc>
          <w:tcPr>
            <w:tcW w:w="1988" w:type="dxa"/>
            <w:vMerge/>
            <w:tcBorders>
              <w:top w:val="nil"/>
              <w:bottom w:val="single" w:sz="4" w:space="0" w:color="62B1DE"/>
            </w:tcBorders>
          </w:tcPr>
          <w:p w14:paraId="6E1C1755" w14:textId="77777777" w:rsidR="008F2A93" w:rsidRDefault="008F2A93">
            <w:pPr>
              <w:rPr>
                <w:sz w:val="2"/>
                <w:szCs w:val="2"/>
              </w:rPr>
            </w:pPr>
          </w:p>
        </w:tc>
        <w:tc>
          <w:tcPr>
            <w:tcW w:w="4333" w:type="dxa"/>
          </w:tcPr>
          <w:p w14:paraId="46B8014E" w14:textId="77777777" w:rsidR="008F2A93" w:rsidRDefault="00000000">
            <w:pPr>
              <w:pStyle w:val="TableParagraph"/>
              <w:spacing w:before="79"/>
            </w:pPr>
            <w:r>
              <w:t>Date</w:t>
            </w:r>
            <w:r>
              <w:rPr>
                <w:spacing w:val="-3"/>
              </w:rPr>
              <w:t xml:space="preserve"> </w:t>
            </w:r>
            <w:r>
              <w:t>Financial</w:t>
            </w:r>
            <w:r>
              <w:rPr>
                <w:spacing w:val="-5"/>
              </w:rPr>
              <w:t xml:space="preserve"> </w:t>
            </w:r>
            <w:r>
              <w:t>Regulations</w:t>
            </w:r>
            <w:r>
              <w:rPr>
                <w:spacing w:val="-2"/>
              </w:rPr>
              <w:t xml:space="preserve"> </w:t>
            </w:r>
            <w:r>
              <w:t>last</w:t>
            </w:r>
            <w:r>
              <w:rPr>
                <w:spacing w:val="-6"/>
              </w:rPr>
              <w:t xml:space="preserve"> </w:t>
            </w:r>
            <w:r>
              <w:t>reviewed</w:t>
            </w:r>
          </w:p>
        </w:tc>
        <w:tc>
          <w:tcPr>
            <w:tcW w:w="3325" w:type="dxa"/>
          </w:tcPr>
          <w:p w14:paraId="1C16D6B1" w14:textId="2409A756" w:rsidR="008F2A93" w:rsidRDefault="004E2C39">
            <w:pPr>
              <w:pStyle w:val="TableParagraph"/>
              <w:spacing w:before="79"/>
              <w:ind w:left="82"/>
            </w:pPr>
            <w:r>
              <w:t>2/7/2024</w:t>
            </w:r>
          </w:p>
        </w:tc>
      </w:tr>
      <w:tr w:rsidR="008F2A93" w14:paraId="06098640" w14:textId="77777777">
        <w:trPr>
          <w:trHeight w:val="958"/>
        </w:trPr>
        <w:tc>
          <w:tcPr>
            <w:tcW w:w="1988" w:type="dxa"/>
            <w:vMerge/>
            <w:tcBorders>
              <w:top w:val="nil"/>
              <w:bottom w:val="single" w:sz="4" w:space="0" w:color="62B1DE"/>
            </w:tcBorders>
          </w:tcPr>
          <w:p w14:paraId="638C4842" w14:textId="77777777" w:rsidR="008F2A93" w:rsidRDefault="008F2A93">
            <w:pPr>
              <w:rPr>
                <w:sz w:val="2"/>
                <w:szCs w:val="2"/>
              </w:rPr>
            </w:pPr>
          </w:p>
        </w:tc>
        <w:tc>
          <w:tcPr>
            <w:tcW w:w="4333" w:type="dxa"/>
          </w:tcPr>
          <w:p w14:paraId="17BCFAE0" w14:textId="77777777" w:rsidR="008F2A93" w:rsidRDefault="00000000">
            <w:pPr>
              <w:pStyle w:val="TableParagraph"/>
              <w:spacing w:before="78" w:line="259" w:lineRule="auto"/>
              <w:ind w:right="179"/>
            </w:pPr>
            <w:r>
              <w:t>Has a Responsible Financial Officer been</w:t>
            </w:r>
            <w:r>
              <w:rPr>
                <w:spacing w:val="-60"/>
              </w:rPr>
              <w:t xml:space="preserve"> </w:t>
            </w:r>
            <w:r>
              <w:t>appointed</w:t>
            </w:r>
            <w:r>
              <w:rPr>
                <w:spacing w:val="-1"/>
              </w:rPr>
              <w:t xml:space="preserve"> </w:t>
            </w:r>
            <w:r>
              <w:t>with</w:t>
            </w:r>
            <w:r>
              <w:rPr>
                <w:spacing w:val="-5"/>
              </w:rPr>
              <w:t xml:space="preserve"> </w:t>
            </w:r>
            <w:r>
              <w:t>specific duties?</w:t>
            </w:r>
          </w:p>
        </w:tc>
        <w:tc>
          <w:tcPr>
            <w:tcW w:w="3325" w:type="dxa"/>
          </w:tcPr>
          <w:p w14:paraId="47F11042" w14:textId="327FE003" w:rsidR="008F2A93" w:rsidRDefault="004E2C39" w:rsidP="00EA6038">
            <w:pPr>
              <w:pStyle w:val="TableParagraph"/>
              <w:spacing w:before="78"/>
            </w:pPr>
            <w:r>
              <w:t>Yes</w:t>
            </w:r>
          </w:p>
        </w:tc>
      </w:tr>
      <w:tr w:rsidR="008F2A93" w14:paraId="035B3511" w14:textId="77777777">
        <w:trPr>
          <w:trHeight w:val="1050"/>
        </w:trPr>
        <w:tc>
          <w:tcPr>
            <w:tcW w:w="1988" w:type="dxa"/>
            <w:vMerge/>
            <w:tcBorders>
              <w:top w:val="nil"/>
              <w:bottom w:val="single" w:sz="4" w:space="0" w:color="62B1DE"/>
            </w:tcBorders>
          </w:tcPr>
          <w:p w14:paraId="367009A9" w14:textId="77777777" w:rsidR="008F2A93" w:rsidRDefault="008F2A93">
            <w:pPr>
              <w:rPr>
                <w:sz w:val="2"/>
                <w:szCs w:val="2"/>
              </w:rPr>
            </w:pPr>
          </w:p>
        </w:tc>
        <w:tc>
          <w:tcPr>
            <w:tcW w:w="4333" w:type="dxa"/>
          </w:tcPr>
          <w:p w14:paraId="032F6C05" w14:textId="77777777" w:rsidR="008F2A93" w:rsidRDefault="00000000">
            <w:pPr>
              <w:pStyle w:val="TableParagraph"/>
              <w:spacing w:before="82" w:line="256" w:lineRule="auto"/>
              <w:ind w:right="684"/>
              <w:jc w:val="both"/>
            </w:pPr>
            <w:r>
              <w:t>Have items or services above the de</w:t>
            </w:r>
            <w:r>
              <w:rPr>
                <w:spacing w:val="-59"/>
              </w:rPr>
              <w:t xml:space="preserve"> </w:t>
            </w:r>
            <w:r>
              <w:t>minimus amount been competitively</w:t>
            </w:r>
            <w:r>
              <w:rPr>
                <w:spacing w:val="1"/>
              </w:rPr>
              <w:t xml:space="preserve"> </w:t>
            </w:r>
            <w:r>
              <w:t>purchased?</w:t>
            </w:r>
          </w:p>
        </w:tc>
        <w:tc>
          <w:tcPr>
            <w:tcW w:w="3325" w:type="dxa"/>
          </w:tcPr>
          <w:p w14:paraId="4D4FA434" w14:textId="68B27BA2" w:rsidR="008F2A93" w:rsidRDefault="004E2C39">
            <w:pPr>
              <w:pStyle w:val="TableParagraph"/>
              <w:spacing w:before="82"/>
              <w:ind w:left="82"/>
            </w:pPr>
            <w:r>
              <w:t>Nothing purchased above the de minimus amount</w:t>
            </w:r>
          </w:p>
        </w:tc>
      </w:tr>
      <w:tr w:rsidR="008F2A93" w14:paraId="3E3BD189" w14:textId="77777777">
        <w:trPr>
          <w:trHeight w:val="1198"/>
        </w:trPr>
        <w:tc>
          <w:tcPr>
            <w:tcW w:w="1988" w:type="dxa"/>
            <w:vMerge/>
            <w:tcBorders>
              <w:top w:val="nil"/>
              <w:bottom w:val="single" w:sz="4" w:space="0" w:color="62B1DE"/>
            </w:tcBorders>
          </w:tcPr>
          <w:p w14:paraId="5D0F6CF2" w14:textId="77777777" w:rsidR="008F2A93" w:rsidRDefault="008F2A93">
            <w:pPr>
              <w:rPr>
                <w:sz w:val="2"/>
                <w:szCs w:val="2"/>
              </w:rPr>
            </w:pPr>
          </w:p>
        </w:tc>
        <w:tc>
          <w:tcPr>
            <w:tcW w:w="4333" w:type="dxa"/>
          </w:tcPr>
          <w:p w14:paraId="33D35A5B" w14:textId="77777777" w:rsidR="008F2A93" w:rsidRDefault="00000000">
            <w:pPr>
              <w:pStyle w:val="TableParagraph"/>
              <w:spacing w:before="78" w:line="256" w:lineRule="auto"/>
              <w:ind w:right="245"/>
              <w:jc w:val="both"/>
            </w:pPr>
            <w:r>
              <w:t>Are payments in the cashbook supported</w:t>
            </w:r>
            <w:r>
              <w:rPr>
                <w:spacing w:val="-60"/>
              </w:rPr>
              <w:t xml:space="preserve"> </w:t>
            </w:r>
            <w:r>
              <w:t>by purchase orders, invoices, authorised</w:t>
            </w:r>
            <w:r>
              <w:rPr>
                <w:spacing w:val="-59"/>
              </w:rPr>
              <w:t xml:space="preserve"> </w:t>
            </w:r>
            <w:r>
              <w:t>and</w:t>
            </w:r>
            <w:r>
              <w:rPr>
                <w:spacing w:val="-1"/>
              </w:rPr>
              <w:t xml:space="preserve"> </w:t>
            </w:r>
            <w:r>
              <w:t>minuted?</w:t>
            </w:r>
          </w:p>
        </w:tc>
        <w:tc>
          <w:tcPr>
            <w:tcW w:w="3325" w:type="dxa"/>
          </w:tcPr>
          <w:p w14:paraId="4E3E11C0" w14:textId="4FAE2FCD" w:rsidR="008F2A93" w:rsidRDefault="004E2C39">
            <w:pPr>
              <w:pStyle w:val="TableParagraph"/>
              <w:spacing w:before="78"/>
              <w:ind w:left="82"/>
            </w:pPr>
            <w:r>
              <w:t>Yes</w:t>
            </w:r>
          </w:p>
        </w:tc>
      </w:tr>
      <w:tr w:rsidR="008F2A93" w14:paraId="3A4E9D54" w14:textId="77777777">
        <w:trPr>
          <w:trHeight w:val="929"/>
        </w:trPr>
        <w:tc>
          <w:tcPr>
            <w:tcW w:w="1988" w:type="dxa"/>
            <w:vMerge/>
            <w:tcBorders>
              <w:top w:val="nil"/>
              <w:bottom w:val="single" w:sz="4" w:space="0" w:color="62B1DE"/>
            </w:tcBorders>
          </w:tcPr>
          <w:p w14:paraId="17E245FF" w14:textId="77777777" w:rsidR="008F2A93" w:rsidRDefault="008F2A93">
            <w:pPr>
              <w:rPr>
                <w:sz w:val="2"/>
                <w:szCs w:val="2"/>
              </w:rPr>
            </w:pPr>
          </w:p>
        </w:tc>
        <w:tc>
          <w:tcPr>
            <w:tcW w:w="4333" w:type="dxa"/>
          </w:tcPr>
          <w:p w14:paraId="5EA3F737" w14:textId="77777777" w:rsidR="008F2A93" w:rsidRDefault="00000000">
            <w:pPr>
              <w:pStyle w:val="TableParagraph"/>
              <w:spacing w:before="78" w:line="259" w:lineRule="auto"/>
              <w:ind w:right="472"/>
            </w:pPr>
            <w:r>
              <w:t>Has VAT on payments been identified,</w:t>
            </w:r>
            <w:r>
              <w:rPr>
                <w:spacing w:val="-60"/>
              </w:rPr>
              <w:t xml:space="preserve"> </w:t>
            </w:r>
            <w:r>
              <w:t>recorded</w:t>
            </w:r>
            <w:r>
              <w:rPr>
                <w:spacing w:val="-1"/>
              </w:rPr>
              <w:t xml:space="preserve"> </w:t>
            </w:r>
            <w:r>
              <w:t>and</w:t>
            </w:r>
            <w:r>
              <w:rPr>
                <w:spacing w:val="-1"/>
              </w:rPr>
              <w:t xml:space="preserve"> </w:t>
            </w:r>
            <w:r>
              <w:t>reclaimed?</w:t>
            </w:r>
          </w:p>
        </w:tc>
        <w:tc>
          <w:tcPr>
            <w:tcW w:w="3325" w:type="dxa"/>
          </w:tcPr>
          <w:p w14:paraId="534FDFEE" w14:textId="2E8D9F56" w:rsidR="008F2A93" w:rsidRDefault="004E2C39">
            <w:pPr>
              <w:pStyle w:val="TableParagraph"/>
              <w:spacing w:before="78"/>
              <w:ind w:left="82"/>
            </w:pPr>
            <w:r>
              <w:t>Yes</w:t>
            </w:r>
          </w:p>
        </w:tc>
      </w:tr>
      <w:tr w:rsidR="008F2A93" w14:paraId="37BAF5EB" w14:textId="77777777">
        <w:trPr>
          <w:trHeight w:val="957"/>
        </w:trPr>
        <w:tc>
          <w:tcPr>
            <w:tcW w:w="1988" w:type="dxa"/>
            <w:vMerge/>
            <w:tcBorders>
              <w:top w:val="nil"/>
              <w:bottom w:val="single" w:sz="4" w:space="0" w:color="62B1DE"/>
            </w:tcBorders>
          </w:tcPr>
          <w:p w14:paraId="74F6809F" w14:textId="77777777" w:rsidR="008F2A93" w:rsidRDefault="008F2A93">
            <w:pPr>
              <w:rPr>
                <w:sz w:val="2"/>
                <w:szCs w:val="2"/>
              </w:rPr>
            </w:pPr>
          </w:p>
        </w:tc>
        <w:tc>
          <w:tcPr>
            <w:tcW w:w="4333" w:type="dxa"/>
          </w:tcPr>
          <w:p w14:paraId="2FB13D30" w14:textId="77777777" w:rsidR="008F2A93" w:rsidRDefault="00000000">
            <w:pPr>
              <w:pStyle w:val="TableParagraph"/>
              <w:spacing w:before="78" w:line="256" w:lineRule="auto"/>
              <w:ind w:right="129"/>
            </w:pPr>
            <w:r>
              <w:t>Has s137 expenditure been approved and</w:t>
            </w:r>
            <w:r>
              <w:rPr>
                <w:spacing w:val="-60"/>
              </w:rPr>
              <w:t xml:space="preserve"> </w:t>
            </w:r>
            <w:r>
              <w:t>separately recorded and within statutory</w:t>
            </w:r>
            <w:r>
              <w:rPr>
                <w:spacing w:val="1"/>
              </w:rPr>
              <w:t xml:space="preserve"> </w:t>
            </w:r>
            <w:r>
              <w:t>limits?</w:t>
            </w:r>
            <w:r>
              <w:rPr>
                <w:spacing w:val="-1"/>
              </w:rPr>
              <w:t xml:space="preserve"> </w:t>
            </w:r>
            <w:r>
              <w:t>(where applicable)</w:t>
            </w:r>
          </w:p>
        </w:tc>
        <w:tc>
          <w:tcPr>
            <w:tcW w:w="3325" w:type="dxa"/>
          </w:tcPr>
          <w:p w14:paraId="3D8523CB" w14:textId="4AC7163A" w:rsidR="008F2A93" w:rsidRDefault="004E2C39">
            <w:pPr>
              <w:pStyle w:val="TableParagraph"/>
              <w:spacing w:before="78"/>
              <w:ind w:left="82"/>
            </w:pPr>
            <w:r>
              <w:t>No S137 payments have been made in the year</w:t>
            </w:r>
          </w:p>
        </w:tc>
      </w:tr>
      <w:tr w:rsidR="008F2A93" w14:paraId="7B71FF51" w14:textId="77777777">
        <w:trPr>
          <w:trHeight w:val="842"/>
        </w:trPr>
        <w:tc>
          <w:tcPr>
            <w:tcW w:w="1988" w:type="dxa"/>
            <w:vMerge/>
            <w:tcBorders>
              <w:top w:val="nil"/>
              <w:bottom w:val="single" w:sz="4" w:space="0" w:color="62B1DE"/>
            </w:tcBorders>
          </w:tcPr>
          <w:p w14:paraId="1A7903AD" w14:textId="77777777" w:rsidR="008F2A93" w:rsidRDefault="008F2A93">
            <w:pPr>
              <w:rPr>
                <w:sz w:val="2"/>
                <w:szCs w:val="2"/>
              </w:rPr>
            </w:pPr>
          </w:p>
        </w:tc>
        <w:tc>
          <w:tcPr>
            <w:tcW w:w="4333" w:type="dxa"/>
          </w:tcPr>
          <w:p w14:paraId="2F8ECC61" w14:textId="77777777" w:rsidR="008F2A93" w:rsidRDefault="00000000">
            <w:pPr>
              <w:pStyle w:val="TableParagraph"/>
              <w:spacing w:before="83"/>
            </w:pPr>
            <w:r>
              <w:t>Are</w:t>
            </w:r>
            <w:r>
              <w:rPr>
                <w:spacing w:val="-4"/>
              </w:rPr>
              <w:t xml:space="preserve"> </w:t>
            </w:r>
            <w:r>
              <w:t>Financial</w:t>
            </w:r>
            <w:r>
              <w:rPr>
                <w:spacing w:val="-5"/>
              </w:rPr>
              <w:t xml:space="preserve"> </w:t>
            </w:r>
            <w:r>
              <w:t>Regulations</w:t>
            </w:r>
            <w:r>
              <w:rPr>
                <w:spacing w:val="-4"/>
              </w:rPr>
              <w:t xml:space="preserve"> </w:t>
            </w:r>
            <w:r>
              <w:t>followed?</w:t>
            </w:r>
          </w:p>
        </w:tc>
        <w:tc>
          <w:tcPr>
            <w:tcW w:w="3325" w:type="dxa"/>
          </w:tcPr>
          <w:p w14:paraId="1443787D" w14:textId="742826AF" w:rsidR="008F2A93" w:rsidRDefault="00FF4825">
            <w:pPr>
              <w:pStyle w:val="TableParagraph"/>
              <w:spacing w:before="83"/>
              <w:ind w:left="82"/>
            </w:pPr>
            <w:r>
              <w:t xml:space="preserve">No – I can find no evidence of any budget being produced for the decision </w:t>
            </w:r>
            <w:r w:rsidR="006C2D28">
              <w:t>to be made on the requested Precept</w:t>
            </w:r>
          </w:p>
        </w:tc>
      </w:tr>
      <w:tr w:rsidR="008F2A93" w14:paraId="2FE2B4A6" w14:textId="77777777">
        <w:trPr>
          <w:trHeight w:val="760"/>
        </w:trPr>
        <w:tc>
          <w:tcPr>
            <w:tcW w:w="1988" w:type="dxa"/>
            <w:vMerge w:val="restart"/>
            <w:tcBorders>
              <w:top w:val="single" w:sz="4" w:space="0" w:color="62B1DE"/>
              <w:bottom w:val="single" w:sz="2" w:space="0" w:color="62B1DE"/>
            </w:tcBorders>
          </w:tcPr>
          <w:p w14:paraId="5F5CB132" w14:textId="77777777" w:rsidR="008F2A93" w:rsidRDefault="00000000">
            <w:pPr>
              <w:pStyle w:val="TableParagraph"/>
              <w:spacing w:before="82" w:line="259" w:lineRule="auto"/>
              <w:ind w:right="109"/>
            </w:pPr>
            <w:r>
              <w:t>Risk management</w:t>
            </w:r>
            <w:r>
              <w:rPr>
                <w:spacing w:val="-59"/>
              </w:rPr>
              <w:t xml:space="preserve"> </w:t>
            </w:r>
            <w:r>
              <w:t>arrangements</w:t>
            </w:r>
          </w:p>
        </w:tc>
        <w:tc>
          <w:tcPr>
            <w:tcW w:w="4333" w:type="dxa"/>
          </w:tcPr>
          <w:p w14:paraId="0206C53A" w14:textId="77777777" w:rsidR="008F2A93" w:rsidRDefault="00000000">
            <w:pPr>
              <w:pStyle w:val="TableParagraph"/>
              <w:spacing w:before="82" w:line="259" w:lineRule="auto"/>
              <w:ind w:right="216"/>
            </w:pPr>
            <w:r>
              <w:t>Does a review of the minutes identify any</w:t>
            </w:r>
            <w:r>
              <w:rPr>
                <w:spacing w:val="-59"/>
              </w:rPr>
              <w:t xml:space="preserve"> </w:t>
            </w:r>
            <w:r>
              <w:t>unusual</w:t>
            </w:r>
            <w:r>
              <w:rPr>
                <w:spacing w:val="-2"/>
              </w:rPr>
              <w:t xml:space="preserve"> </w:t>
            </w:r>
            <w:r>
              <w:t>financial</w:t>
            </w:r>
            <w:r>
              <w:rPr>
                <w:spacing w:val="-2"/>
              </w:rPr>
              <w:t xml:space="preserve"> </w:t>
            </w:r>
            <w:r>
              <w:t>activity?</w:t>
            </w:r>
          </w:p>
        </w:tc>
        <w:tc>
          <w:tcPr>
            <w:tcW w:w="3325" w:type="dxa"/>
          </w:tcPr>
          <w:p w14:paraId="58C8F16C" w14:textId="7AD081EB" w:rsidR="008F2A93" w:rsidRDefault="006C2D28">
            <w:pPr>
              <w:pStyle w:val="TableParagraph"/>
              <w:spacing w:before="82"/>
              <w:ind w:left="82"/>
            </w:pPr>
            <w:r>
              <w:t>No</w:t>
            </w:r>
          </w:p>
        </w:tc>
      </w:tr>
      <w:tr w:rsidR="008F2A93" w14:paraId="7B6DE601" w14:textId="77777777">
        <w:trPr>
          <w:trHeight w:val="967"/>
        </w:trPr>
        <w:tc>
          <w:tcPr>
            <w:tcW w:w="1988" w:type="dxa"/>
            <w:vMerge/>
            <w:tcBorders>
              <w:top w:val="nil"/>
              <w:bottom w:val="single" w:sz="2" w:space="0" w:color="62B1DE"/>
            </w:tcBorders>
          </w:tcPr>
          <w:p w14:paraId="27390AD0" w14:textId="77777777" w:rsidR="008F2A93" w:rsidRDefault="008F2A93">
            <w:pPr>
              <w:rPr>
                <w:sz w:val="2"/>
                <w:szCs w:val="2"/>
              </w:rPr>
            </w:pPr>
          </w:p>
        </w:tc>
        <w:tc>
          <w:tcPr>
            <w:tcW w:w="4333" w:type="dxa"/>
          </w:tcPr>
          <w:p w14:paraId="5260A47B" w14:textId="77777777" w:rsidR="008F2A93" w:rsidRDefault="00000000">
            <w:pPr>
              <w:pStyle w:val="TableParagraph"/>
              <w:spacing w:line="256" w:lineRule="auto"/>
              <w:ind w:right="117"/>
            </w:pPr>
            <w:r>
              <w:t>Do</w:t>
            </w:r>
            <w:r>
              <w:rPr>
                <w:spacing w:val="-4"/>
              </w:rPr>
              <w:t xml:space="preserve"> </w:t>
            </w:r>
            <w:r>
              <w:t>minutes</w:t>
            </w:r>
            <w:r>
              <w:rPr>
                <w:spacing w:val="-3"/>
              </w:rPr>
              <w:t xml:space="preserve"> </w:t>
            </w:r>
            <w:r>
              <w:t>record</w:t>
            </w:r>
            <w:r>
              <w:rPr>
                <w:spacing w:val="-3"/>
              </w:rPr>
              <w:t xml:space="preserve"> </w:t>
            </w:r>
            <w:r>
              <w:t>the</w:t>
            </w:r>
            <w:r>
              <w:rPr>
                <w:spacing w:val="-3"/>
              </w:rPr>
              <w:t xml:space="preserve"> </w:t>
            </w:r>
            <w:r>
              <w:t>council</w:t>
            </w:r>
            <w:r>
              <w:rPr>
                <w:spacing w:val="-5"/>
              </w:rPr>
              <w:t xml:space="preserve"> </w:t>
            </w:r>
            <w:r>
              <w:t>carrying</w:t>
            </w:r>
            <w:r>
              <w:rPr>
                <w:spacing w:val="-3"/>
              </w:rPr>
              <w:t xml:space="preserve"> </w:t>
            </w:r>
            <w:r>
              <w:t>out</w:t>
            </w:r>
            <w:r>
              <w:rPr>
                <w:spacing w:val="-58"/>
              </w:rPr>
              <w:t xml:space="preserve"> </w:t>
            </w:r>
            <w:r>
              <w:t>an annual risk assessment or review of</w:t>
            </w:r>
            <w:r>
              <w:rPr>
                <w:spacing w:val="1"/>
              </w:rPr>
              <w:t xml:space="preserve"> </w:t>
            </w:r>
            <w:r>
              <w:t>their</w:t>
            </w:r>
            <w:r>
              <w:rPr>
                <w:spacing w:val="-4"/>
              </w:rPr>
              <w:t xml:space="preserve"> </w:t>
            </w:r>
            <w:r>
              <w:t>risk management</w:t>
            </w:r>
            <w:r>
              <w:rPr>
                <w:spacing w:val="-3"/>
              </w:rPr>
              <w:t xml:space="preserve"> </w:t>
            </w:r>
            <w:r>
              <w:t>scheme?</w:t>
            </w:r>
          </w:p>
        </w:tc>
        <w:tc>
          <w:tcPr>
            <w:tcW w:w="3325" w:type="dxa"/>
          </w:tcPr>
          <w:p w14:paraId="6092D122" w14:textId="5338E16F" w:rsidR="008F2A93" w:rsidRDefault="006C2D28">
            <w:pPr>
              <w:pStyle w:val="TableParagraph"/>
              <w:ind w:left="82"/>
            </w:pPr>
            <w:r>
              <w:t>2/7/2024</w:t>
            </w:r>
          </w:p>
        </w:tc>
      </w:tr>
      <w:tr w:rsidR="008F2A93" w14:paraId="79E7352B" w14:textId="77777777">
        <w:trPr>
          <w:trHeight w:val="758"/>
        </w:trPr>
        <w:tc>
          <w:tcPr>
            <w:tcW w:w="1988" w:type="dxa"/>
            <w:vMerge/>
            <w:tcBorders>
              <w:top w:val="nil"/>
              <w:bottom w:val="single" w:sz="2" w:space="0" w:color="62B1DE"/>
            </w:tcBorders>
          </w:tcPr>
          <w:p w14:paraId="421DC0B4" w14:textId="77777777" w:rsidR="008F2A93" w:rsidRDefault="008F2A93">
            <w:pPr>
              <w:rPr>
                <w:sz w:val="2"/>
                <w:szCs w:val="2"/>
              </w:rPr>
            </w:pPr>
          </w:p>
        </w:tc>
        <w:tc>
          <w:tcPr>
            <w:tcW w:w="4333" w:type="dxa"/>
          </w:tcPr>
          <w:p w14:paraId="0A769B7A" w14:textId="77777777" w:rsidR="008F2A93" w:rsidRDefault="00000000">
            <w:pPr>
              <w:pStyle w:val="TableParagraph"/>
              <w:spacing w:before="85" w:line="254" w:lineRule="auto"/>
              <w:ind w:right="839"/>
            </w:pPr>
            <w:r>
              <w:t>Is insurance cover appropriate and</w:t>
            </w:r>
            <w:r>
              <w:rPr>
                <w:spacing w:val="-59"/>
              </w:rPr>
              <w:t xml:space="preserve"> </w:t>
            </w:r>
            <w:r>
              <w:t>adequate?</w:t>
            </w:r>
          </w:p>
        </w:tc>
        <w:tc>
          <w:tcPr>
            <w:tcW w:w="3325" w:type="dxa"/>
          </w:tcPr>
          <w:p w14:paraId="033741E2" w14:textId="3F21F0D3" w:rsidR="008F2A93" w:rsidRDefault="006C2D28">
            <w:pPr>
              <w:pStyle w:val="TableParagraph"/>
              <w:spacing w:before="85"/>
              <w:ind w:left="82"/>
            </w:pPr>
            <w:r>
              <w:t>Yes</w:t>
            </w:r>
          </w:p>
        </w:tc>
      </w:tr>
    </w:tbl>
    <w:p w14:paraId="35EFAA0F" w14:textId="77777777" w:rsidR="008F2A93" w:rsidRDefault="008F2A93">
      <w:pPr>
        <w:sectPr w:rsidR="008F2A93" w:rsidSect="003D3309">
          <w:pgSz w:w="11910" w:h="16840"/>
          <w:pgMar w:top="1420" w:right="600" w:bottom="280" w:left="1340" w:header="718" w:footer="0" w:gutter="0"/>
          <w:cols w:space="720"/>
        </w:sectPr>
      </w:pPr>
    </w:p>
    <w:tbl>
      <w:tblPr>
        <w:tblW w:w="0" w:type="auto"/>
        <w:tblInd w:w="2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8"/>
        <w:gridCol w:w="4333"/>
        <w:gridCol w:w="3325"/>
      </w:tblGrid>
      <w:tr w:rsidR="008F2A93" w14:paraId="1626423E" w14:textId="77777777">
        <w:trPr>
          <w:trHeight w:val="461"/>
        </w:trPr>
        <w:tc>
          <w:tcPr>
            <w:tcW w:w="1988" w:type="dxa"/>
            <w:tcBorders>
              <w:bottom w:val="single" w:sz="6" w:space="0" w:color="000000"/>
            </w:tcBorders>
            <w:shd w:val="clear" w:color="auto" w:fill="62B1DE"/>
          </w:tcPr>
          <w:p w14:paraId="465BE088" w14:textId="77777777" w:rsidR="008F2A93" w:rsidRDefault="00000000">
            <w:pPr>
              <w:pStyle w:val="TableParagraph"/>
              <w:rPr>
                <w:rFonts w:ascii="Arial"/>
                <w:b/>
              </w:rPr>
            </w:pPr>
            <w:r>
              <w:rPr>
                <w:rFonts w:ascii="Arial"/>
                <w:b/>
              </w:rPr>
              <w:lastRenderedPageBreak/>
              <w:t>Internal</w:t>
            </w:r>
            <w:r>
              <w:rPr>
                <w:rFonts w:ascii="Arial"/>
                <w:b/>
                <w:spacing w:val="-4"/>
              </w:rPr>
              <w:t xml:space="preserve"> </w:t>
            </w:r>
            <w:r>
              <w:rPr>
                <w:rFonts w:ascii="Arial"/>
                <w:b/>
              </w:rPr>
              <w:t>control</w:t>
            </w:r>
          </w:p>
        </w:tc>
        <w:tc>
          <w:tcPr>
            <w:tcW w:w="4333" w:type="dxa"/>
            <w:tcBorders>
              <w:bottom w:val="single" w:sz="6" w:space="0" w:color="000000"/>
            </w:tcBorders>
            <w:shd w:val="clear" w:color="auto" w:fill="62B1DE"/>
          </w:tcPr>
          <w:p w14:paraId="4DC1AE80" w14:textId="77777777" w:rsidR="008F2A93" w:rsidRDefault="00000000">
            <w:pPr>
              <w:pStyle w:val="TableParagraph"/>
              <w:rPr>
                <w:rFonts w:ascii="Arial"/>
                <w:b/>
              </w:rPr>
            </w:pPr>
            <w:r>
              <w:rPr>
                <w:rFonts w:ascii="Arial"/>
                <w:b/>
              </w:rPr>
              <w:t>Test</w:t>
            </w:r>
          </w:p>
        </w:tc>
        <w:tc>
          <w:tcPr>
            <w:tcW w:w="3325" w:type="dxa"/>
            <w:tcBorders>
              <w:bottom w:val="single" w:sz="6" w:space="0" w:color="000000"/>
            </w:tcBorders>
            <w:shd w:val="clear" w:color="auto" w:fill="62B1DE"/>
          </w:tcPr>
          <w:p w14:paraId="1A505053" w14:textId="77777777" w:rsidR="008F2A93" w:rsidRDefault="00000000">
            <w:pPr>
              <w:pStyle w:val="TableParagraph"/>
              <w:ind w:left="82"/>
              <w:rPr>
                <w:rFonts w:ascii="Arial"/>
                <w:b/>
              </w:rPr>
            </w:pPr>
            <w:r>
              <w:rPr>
                <w:rFonts w:ascii="Arial"/>
                <w:b/>
              </w:rPr>
              <w:t>Observations</w:t>
            </w:r>
          </w:p>
        </w:tc>
      </w:tr>
      <w:tr w:rsidR="008F2A93" w14:paraId="7D6E4917" w14:textId="77777777">
        <w:trPr>
          <w:trHeight w:val="750"/>
        </w:trPr>
        <w:tc>
          <w:tcPr>
            <w:tcW w:w="1988" w:type="dxa"/>
            <w:tcBorders>
              <w:top w:val="single" w:sz="6" w:space="0" w:color="62B1DE"/>
              <w:bottom w:val="single" w:sz="2" w:space="0" w:color="62B1DE"/>
            </w:tcBorders>
          </w:tcPr>
          <w:p w14:paraId="54C7FFF1" w14:textId="77777777" w:rsidR="008F2A93" w:rsidRDefault="008F2A93">
            <w:pPr>
              <w:pStyle w:val="TableParagraph"/>
              <w:spacing w:before="0"/>
              <w:ind w:left="0"/>
              <w:rPr>
                <w:rFonts w:ascii="Times New Roman"/>
              </w:rPr>
            </w:pPr>
          </w:p>
        </w:tc>
        <w:tc>
          <w:tcPr>
            <w:tcW w:w="4333" w:type="dxa"/>
            <w:tcBorders>
              <w:top w:val="single" w:sz="6" w:space="0" w:color="000000"/>
            </w:tcBorders>
          </w:tcPr>
          <w:p w14:paraId="17B29BF7" w14:textId="77777777" w:rsidR="008F2A93" w:rsidRDefault="00000000">
            <w:pPr>
              <w:pStyle w:val="TableParagraph"/>
              <w:spacing w:before="72" w:line="259" w:lineRule="auto"/>
              <w:ind w:right="130"/>
            </w:pPr>
            <w:r>
              <w:t>Are internal financial controls documented</w:t>
            </w:r>
            <w:r>
              <w:rPr>
                <w:spacing w:val="-59"/>
              </w:rPr>
              <w:t xml:space="preserve"> </w:t>
            </w:r>
            <w:r>
              <w:t>and</w:t>
            </w:r>
            <w:r>
              <w:rPr>
                <w:spacing w:val="-1"/>
              </w:rPr>
              <w:t xml:space="preserve"> </w:t>
            </w:r>
            <w:r>
              <w:t>regularly reviewed?</w:t>
            </w:r>
          </w:p>
        </w:tc>
        <w:tc>
          <w:tcPr>
            <w:tcW w:w="3325" w:type="dxa"/>
            <w:tcBorders>
              <w:top w:val="single" w:sz="6" w:space="0" w:color="000000"/>
            </w:tcBorders>
          </w:tcPr>
          <w:p w14:paraId="3A161D49" w14:textId="4D03872C" w:rsidR="008F2A93" w:rsidRDefault="008064B1">
            <w:pPr>
              <w:pStyle w:val="TableParagraph"/>
              <w:spacing w:before="72"/>
              <w:ind w:left="82"/>
            </w:pPr>
            <w:r>
              <w:t xml:space="preserve">No evidence found of any </w:t>
            </w:r>
            <w:r w:rsidR="004C2989">
              <w:t>documented reviews</w:t>
            </w:r>
          </w:p>
        </w:tc>
      </w:tr>
      <w:tr w:rsidR="008F2A93" w14:paraId="06A38926" w14:textId="77777777">
        <w:trPr>
          <w:trHeight w:val="1091"/>
        </w:trPr>
        <w:tc>
          <w:tcPr>
            <w:tcW w:w="1988" w:type="dxa"/>
            <w:vMerge w:val="restart"/>
            <w:tcBorders>
              <w:top w:val="single" w:sz="2" w:space="0" w:color="62B1DE"/>
              <w:bottom w:val="single" w:sz="2" w:space="0" w:color="62B1DE"/>
            </w:tcBorders>
          </w:tcPr>
          <w:p w14:paraId="0AF6F3D1" w14:textId="77777777" w:rsidR="008F2A93" w:rsidRDefault="00000000">
            <w:pPr>
              <w:pStyle w:val="TableParagraph"/>
              <w:spacing w:line="254" w:lineRule="auto"/>
              <w:ind w:left="109" w:right="851"/>
            </w:pPr>
            <w:r>
              <w:t>Budgetary</w:t>
            </w:r>
            <w:r>
              <w:rPr>
                <w:spacing w:val="-59"/>
              </w:rPr>
              <w:t xml:space="preserve"> </w:t>
            </w:r>
            <w:r>
              <w:t>controls</w:t>
            </w:r>
          </w:p>
        </w:tc>
        <w:tc>
          <w:tcPr>
            <w:tcW w:w="4333" w:type="dxa"/>
          </w:tcPr>
          <w:p w14:paraId="3EF4412A" w14:textId="77777777" w:rsidR="008F2A93" w:rsidRDefault="00000000">
            <w:pPr>
              <w:pStyle w:val="TableParagraph"/>
              <w:spacing w:line="256" w:lineRule="auto"/>
              <w:ind w:right="362"/>
            </w:pPr>
            <w:r>
              <w:t>Has the council prepared an annual</w:t>
            </w:r>
            <w:r>
              <w:rPr>
                <w:spacing w:val="1"/>
              </w:rPr>
              <w:t xml:space="preserve"> </w:t>
            </w:r>
            <w:r>
              <w:t>budget in support of its precept and has</w:t>
            </w:r>
            <w:r>
              <w:rPr>
                <w:spacing w:val="-60"/>
              </w:rPr>
              <w:t xml:space="preserve"> </w:t>
            </w:r>
            <w:r>
              <w:t>this</w:t>
            </w:r>
            <w:r>
              <w:rPr>
                <w:spacing w:val="-2"/>
              </w:rPr>
              <w:t xml:space="preserve"> </w:t>
            </w:r>
            <w:r>
              <w:t>been</w:t>
            </w:r>
            <w:r>
              <w:rPr>
                <w:spacing w:val="-1"/>
              </w:rPr>
              <w:t xml:space="preserve"> </w:t>
            </w:r>
            <w:r>
              <w:t>minuted</w:t>
            </w:r>
            <w:r>
              <w:rPr>
                <w:spacing w:val="-2"/>
              </w:rPr>
              <w:t xml:space="preserve"> </w:t>
            </w:r>
            <w:r>
              <w:t>as</w:t>
            </w:r>
            <w:r>
              <w:rPr>
                <w:spacing w:val="-5"/>
              </w:rPr>
              <w:t xml:space="preserve"> </w:t>
            </w:r>
            <w:r>
              <w:t>being</w:t>
            </w:r>
            <w:r>
              <w:rPr>
                <w:spacing w:val="-2"/>
              </w:rPr>
              <w:t xml:space="preserve"> </w:t>
            </w:r>
            <w:r>
              <w:t>approved?</w:t>
            </w:r>
          </w:p>
        </w:tc>
        <w:tc>
          <w:tcPr>
            <w:tcW w:w="3325" w:type="dxa"/>
          </w:tcPr>
          <w:p w14:paraId="3B74B07D" w14:textId="209A8F02" w:rsidR="008F2A93" w:rsidRDefault="004C2989">
            <w:pPr>
              <w:pStyle w:val="TableParagraph"/>
              <w:ind w:left="82"/>
            </w:pPr>
            <w:r>
              <w:t>No</w:t>
            </w:r>
          </w:p>
        </w:tc>
      </w:tr>
      <w:tr w:rsidR="008F2A93" w14:paraId="771C9722" w14:textId="77777777">
        <w:trPr>
          <w:trHeight w:val="759"/>
        </w:trPr>
        <w:tc>
          <w:tcPr>
            <w:tcW w:w="1988" w:type="dxa"/>
            <w:vMerge/>
            <w:tcBorders>
              <w:top w:val="nil"/>
              <w:bottom w:val="single" w:sz="2" w:space="0" w:color="62B1DE"/>
            </w:tcBorders>
          </w:tcPr>
          <w:p w14:paraId="4AD13332" w14:textId="77777777" w:rsidR="008F2A93" w:rsidRDefault="008F2A93">
            <w:pPr>
              <w:rPr>
                <w:sz w:val="2"/>
                <w:szCs w:val="2"/>
              </w:rPr>
            </w:pPr>
          </w:p>
        </w:tc>
        <w:tc>
          <w:tcPr>
            <w:tcW w:w="4333" w:type="dxa"/>
          </w:tcPr>
          <w:p w14:paraId="56A5EE70" w14:textId="77777777" w:rsidR="008F2A93" w:rsidRDefault="00000000">
            <w:pPr>
              <w:pStyle w:val="TableParagraph"/>
              <w:spacing w:line="259" w:lineRule="auto"/>
              <w:ind w:right="203"/>
            </w:pPr>
            <w:r>
              <w:t>Has the precept been calculated from the</w:t>
            </w:r>
            <w:r>
              <w:rPr>
                <w:spacing w:val="-59"/>
              </w:rPr>
              <w:t xml:space="preserve"> </w:t>
            </w:r>
            <w:r>
              <w:t>budget</w:t>
            </w:r>
            <w:r>
              <w:rPr>
                <w:spacing w:val="-4"/>
              </w:rPr>
              <w:t xml:space="preserve"> </w:t>
            </w:r>
            <w:r>
              <w:t>and been</w:t>
            </w:r>
            <w:r>
              <w:rPr>
                <w:spacing w:val="-1"/>
              </w:rPr>
              <w:t xml:space="preserve"> </w:t>
            </w:r>
            <w:r>
              <w:t>approved?</w:t>
            </w:r>
          </w:p>
        </w:tc>
        <w:tc>
          <w:tcPr>
            <w:tcW w:w="3325" w:type="dxa"/>
          </w:tcPr>
          <w:p w14:paraId="36B92065" w14:textId="424AC89B" w:rsidR="008F2A93" w:rsidRDefault="004C2989">
            <w:pPr>
              <w:pStyle w:val="TableParagraph"/>
              <w:ind w:left="82"/>
            </w:pPr>
            <w:r>
              <w:t>No</w:t>
            </w:r>
          </w:p>
        </w:tc>
      </w:tr>
      <w:tr w:rsidR="008F2A93" w14:paraId="75FB12F1" w14:textId="77777777">
        <w:trPr>
          <w:trHeight w:val="811"/>
        </w:trPr>
        <w:tc>
          <w:tcPr>
            <w:tcW w:w="1988" w:type="dxa"/>
            <w:vMerge/>
            <w:tcBorders>
              <w:top w:val="nil"/>
              <w:bottom w:val="single" w:sz="2" w:space="0" w:color="62B1DE"/>
            </w:tcBorders>
          </w:tcPr>
          <w:p w14:paraId="1EDEE864" w14:textId="77777777" w:rsidR="008F2A93" w:rsidRDefault="008F2A93">
            <w:pPr>
              <w:rPr>
                <w:sz w:val="2"/>
                <w:szCs w:val="2"/>
              </w:rPr>
            </w:pPr>
          </w:p>
        </w:tc>
        <w:tc>
          <w:tcPr>
            <w:tcW w:w="4333" w:type="dxa"/>
          </w:tcPr>
          <w:p w14:paraId="688613AD" w14:textId="77777777" w:rsidR="008F2A93" w:rsidRDefault="00000000">
            <w:pPr>
              <w:pStyle w:val="TableParagraph"/>
              <w:spacing w:line="254" w:lineRule="auto"/>
              <w:ind w:right="900"/>
            </w:pPr>
            <w:r>
              <w:t>Does the budget include an actual</w:t>
            </w:r>
            <w:r>
              <w:rPr>
                <w:spacing w:val="-60"/>
              </w:rPr>
              <w:t xml:space="preserve"> </w:t>
            </w:r>
            <w:r>
              <w:t>completed</w:t>
            </w:r>
            <w:r>
              <w:rPr>
                <w:spacing w:val="-1"/>
              </w:rPr>
              <w:t xml:space="preserve"> </w:t>
            </w:r>
            <w:r>
              <w:t>year?</w:t>
            </w:r>
          </w:p>
        </w:tc>
        <w:tc>
          <w:tcPr>
            <w:tcW w:w="3325" w:type="dxa"/>
          </w:tcPr>
          <w:p w14:paraId="7AADBB65" w14:textId="15289DFB" w:rsidR="008F2A93" w:rsidRDefault="004C2989">
            <w:pPr>
              <w:pStyle w:val="TableParagraph"/>
              <w:ind w:left="82"/>
            </w:pPr>
            <w:r>
              <w:t xml:space="preserve">No budget </w:t>
            </w:r>
            <w:r w:rsidR="000E21A6">
              <w:t>document found to support spending or Precept request</w:t>
            </w:r>
          </w:p>
        </w:tc>
      </w:tr>
      <w:tr w:rsidR="008F2A93" w14:paraId="6BFF8EE9" w14:textId="77777777">
        <w:trPr>
          <w:trHeight w:val="759"/>
        </w:trPr>
        <w:tc>
          <w:tcPr>
            <w:tcW w:w="1988" w:type="dxa"/>
            <w:vMerge/>
            <w:tcBorders>
              <w:top w:val="nil"/>
              <w:bottom w:val="single" w:sz="2" w:space="0" w:color="62B1DE"/>
            </w:tcBorders>
          </w:tcPr>
          <w:p w14:paraId="3C128E21" w14:textId="77777777" w:rsidR="008F2A93" w:rsidRDefault="008F2A93">
            <w:pPr>
              <w:rPr>
                <w:sz w:val="2"/>
                <w:szCs w:val="2"/>
              </w:rPr>
            </w:pPr>
          </w:p>
        </w:tc>
        <w:tc>
          <w:tcPr>
            <w:tcW w:w="4333" w:type="dxa"/>
          </w:tcPr>
          <w:p w14:paraId="2EE35517" w14:textId="77777777" w:rsidR="008F2A93" w:rsidRDefault="00000000">
            <w:pPr>
              <w:pStyle w:val="TableParagraph"/>
              <w:spacing w:line="256" w:lineRule="auto"/>
              <w:ind w:right="692"/>
            </w:pPr>
            <w:r>
              <w:t>Is actual expenditure against budget</w:t>
            </w:r>
            <w:r>
              <w:rPr>
                <w:spacing w:val="-59"/>
              </w:rPr>
              <w:t xml:space="preserve"> </w:t>
            </w:r>
            <w:r>
              <w:t>regularly</w:t>
            </w:r>
            <w:r>
              <w:rPr>
                <w:spacing w:val="-2"/>
              </w:rPr>
              <w:t xml:space="preserve"> </w:t>
            </w:r>
            <w:r>
              <w:t>reported</w:t>
            </w:r>
            <w:r>
              <w:rPr>
                <w:spacing w:val="-2"/>
              </w:rPr>
              <w:t xml:space="preserve"> </w:t>
            </w:r>
            <w:r>
              <w:t>to</w:t>
            </w:r>
            <w:r>
              <w:rPr>
                <w:spacing w:val="-1"/>
              </w:rPr>
              <w:t xml:space="preserve"> </w:t>
            </w:r>
            <w:r>
              <w:t>the</w:t>
            </w:r>
            <w:r>
              <w:rPr>
                <w:spacing w:val="-2"/>
              </w:rPr>
              <w:t xml:space="preserve"> </w:t>
            </w:r>
            <w:r>
              <w:t>council?</w:t>
            </w:r>
          </w:p>
        </w:tc>
        <w:tc>
          <w:tcPr>
            <w:tcW w:w="3325" w:type="dxa"/>
          </w:tcPr>
          <w:p w14:paraId="624429AC" w14:textId="5BAE9951" w:rsidR="008F2A93" w:rsidRDefault="000E21A6">
            <w:pPr>
              <w:pStyle w:val="TableParagraph"/>
              <w:ind w:left="82"/>
            </w:pPr>
            <w:r>
              <w:t>No – see above</w:t>
            </w:r>
          </w:p>
        </w:tc>
      </w:tr>
      <w:tr w:rsidR="008F2A93" w14:paraId="636D0F79" w14:textId="77777777">
        <w:trPr>
          <w:trHeight w:val="759"/>
        </w:trPr>
        <w:tc>
          <w:tcPr>
            <w:tcW w:w="1988" w:type="dxa"/>
            <w:vMerge/>
            <w:tcBorders>
              <w:top w:val="nil"/>
              <w:bottom w:val="single" w:sz="2" w:space="0" w:color="62B1DE"/>
            </w:tcBorders>
          </w:tcPr>
          <w:p w14:paraId="461A8245" w14:textId="77777777" w:rsidR="008F2A93" w:rsidRDefault="008F2A93">
            <w:pPr>
              <w:rPr>
                <w:sz w:val="2"/>
                <w:szCs w:val="2"/>
              </w:rPr>
            </w:pPr>
          </w:p>
        </w:tc>
        <w:tc>
          <w:tcPr>
            <w:tcW w:w="4333" w:type="dxa"/>
          </w:tcPr>
          <w:p w14:paraId="02047433" w14:textId="77777777" w:rsidR="008F2A93" w:rsidRDefault="00000000">
            <w:pPr>
              <w:pStyle w:val="TableParagraph"/>
              <w:spacing w:line="259" w:lineRule="auto"/>
              <w:ind w:right="619"/>
            </w:pPr>
            <w:r>
              <w:t>Are there any significant unexplained</w:t>
            </w:r>
            <w:r>
              <w:rPr>
                <w:spacing w:val="-59"/>
              </w:rPr>
              <w:t xml:space="preserve"> </w:t>
            </w:r>
            <w:r>
              <w:t>variances</w:t>
            </w:r>
            <w:r>
              <w:rPr>
                <w:spacing w:val="-1"/>
              </w:rPr>
              <w:t xml:space="preserve"> </w:t>
            </w:r>
            <w:r>
              <w:t>from</w:t>
            </w:r>
            <w:r>
              <w:rPr>
                <w:spacing w:val="-1"/>
              </w:rPr>
              <w:t xml:space="preserve"> </w:t>
            </w:r>
            <w:r>
              <w:t>budget?</w:t>
            </w:r>
          </w:p>
        </w:tc>
        <w:tc>
          <w:tcPr>
            <w:tcW w:w="3325" w:type="dxa"/>
          </w:tcPr>
          <w:p w14:paraId="7FEA87EA" w14:textId="2FC94468" w:rsidR="008F2A93" w:rsidRDefault="007710B2">
            <w:pPr>
              <w:pStyle w:val="TableParagraph"/>
              <w:ind w:left="82"/>
            </w:pPr>
            <w:r>
              <w:t>No – see above</w:t>
            </w:r>
          </w:p>
        </w:tc>
      </w:tr>
      <w:tr w:rsidR="008F2A93" w14:paraId="72373A4D" w14:textId="77777777">
        <w:trPr>
          <w:trHeight w:val="755"/>
        </w:trPr>
        <w:tc>
          <w:tcPr>
            <w:tcW w:w="1988" w:type="dxa"/>
            <w:vMerge w:val="restart"/>
            <w:tcBorders>
              <w:top w:val="single" w:sz="2" w:space="0" w:color="62B1DE"/>
              <w:bottom w:val="single" w:sz="2" w:space="0" w:color="62B1DE"/>
            </w:tcBorders>
          </w:tcPr>
          <w:p w14:paraId="69F78246" w14:textId="77777777" w:rsidR="008F2A93" w:rsidRDefault="00000000">
            <w:pPr>
              <w:pStyle w:val="TableParagraph"/>
            </w:pPr>
            <w:r>
              <w:t>Income</w:t>
            </w:r>
            <w:r>
              <w:rPr>
                <w:spacing w:val="-4"/>
              </w:rPr>
              <w:t xml:space="preserve"> </w:t>
            </w:r>
            <w:r>
              <w:t>controls</w:t>
            </w:r>
          </w:p>
        </w:tc>
        <w:tc>
          <w:tcPr>
            <w:tcW w:w="4333" w:type="dxa"/>
          </w:tcPr>
          <w:p w14:paraId="574DB828" w14:textId="77777777" w:rsidR="008F2A93" w:rsidRDefault="00000000">
            <w:pPr>
              <w:pStyle w:val="TableParagraph"/>
              <w:spacing w:line="254" w:lineRule="auto"/>
              <w:ind w:right="167"/>
            </w:pPr>
            <w:r>
              <w:t>Is income properly recorded and promptly</w:t>
            </w:r>
            <w:r>
              <w:rPr>
                <w:spacing w:val="-59"/>
              </w:rPr>
              <w:t xml:space="preserve"> </w:t>
            </w:r>
            <w:r>
              <w:t>banked?</w:t>
            </w:r>
          </w:p>
        </w:tc>
        <w:tc>
          <w:tcPr>
            <w:tcW w:w="3325" w:type="dxa"/>
          </w:tcPr>
          <w:p w14:paraId="5B9EB29E" w14:textId="4BFF7EFE" w:rsidR="008F2A93" w:rsidRDefault="007710B2">
            <w:pPr>
              <w:pStyle w:val="TableParagraph"/>
              <w:ind w:left="82"/>
            </w:pPr>
            <w:r>
              <w:t>Yes</w:t>
            </w:r>
          </w:p>
        </w:tc>
      </w:tr>
      <w:tr w:rsidR="008F2A93" w14:paraId="229F420A" w14:textId="77777777">
        <w:trPr>
          <w:trHeight w:val="758"/>
        </w:trPr>
        <w:tc>
          <w:tcPr>
            <w:tcW w:w="1988" w:type="dxa"/>
            <w:vMerge/>
            <w:tcBorders>
              <w:top w:val="nil"/>
              <w:bottom w:val="single" w:sz="2" w:space="0" w:color="62B1DE"/>
            </w:tcBorders>
          </w:tcPr>
          <w:p w14:paraId="4BC4932F" w14:textId="77777777" w:rsidR="008F2A93" w:rsidRDefault="008F2A93">
            <w:pPr>
              <w:rPr>
                <w:sz w:val="2"/>
                <w:szCs w:val="2"/>
              </w:rPr>
            </w:pPr>
          </w:p>
        </w:tc>
        <w:tc>
          <w:tcPr>
            <w:tcW w:w="4333" w:type="dxa"/>
          </w:tcPr>
          <w:p w14:paraId="4F4F4B9D" w14:textId="77777777" w:rsidR="008F2A93" w:rsidRDefault="00000000">
            <w:pPr>
              <w:pStyle w:val="TableParagraph"/>
              <w:spacing w:before="85" w:line="254" w:lineRule="auto"/>
              <w:ind w:right="386"/>
            </w:pPr>
            <w:r>
              <w:t>Does the precept recorded agree to the</w:t>
            </w:r>
            <w:r>
              <w:rPr>
                <w:spacing w:val="-60"/>
              </w:rPr>
              <w:t xml:space="preserve"> </w:t>
            </w:r>
            <w:r>
              <w:t>Council</w:t>
            </w:r>
            <w:r>
              <w:rPr>
                <w:spacing w:val="-4"/>
              </w:rPr>
              <w:t xml:space="preserve"> </w:t>
            </w:r>
            <w:r>
              <w:t>Tax</w:t>
            </w:r>
            <w:r>
              <w:rPr>
                <w:spacing w:val="-2"/>
              </w:rPr>
              <w:t xml:space="preserve"> </w:t>
            </w:r>
            <w:r>
              <w:t>authority’s</w:t>
            </w:r>
            <w:r>
              <w:rPr>
                <w:spacing w:val="-2"/>
              </w:rPr>
              <w:t xml:space="preserve"> </w:t>
            </w:r>
            <w:r>
              <w:t>notification?</w:t>
            </w:r>
          </w:p>
        </w:tc>
        <w:tc>
          <w:tcPr>
            <w:tcW w:w="3325" w:type="dxa"/>
          </w:tcPr>
          <w:p w14:paraId="3014A233" w14:textId="1FA5DC03" w:rsidR="008F2A93" w:rsidRDefault="007710B2">
            <w:pPr>
              <w:pStyle w:val="TableParagraph"/>
              <w:spacing w:before="85"/>
              <w:ind w:left="82"/>
            </w:pPr>
            <w:r>
              <w:t>Yes</w:t>
            </w:r>
          </w:p>
        </w:tc>
      </w:tr>
      <w:tr w:rsidR="008F2A93" w14:paraId="547E917A" w14:textId="77777777">
        <w:trPr>
          <w:trHeight w:val="867"/>
        </w:trPr>
        <w:tc>
          <w:tcPr>
            <w:tcW w:w="1988" w:type="dxa"/>
            <w:vMerge/>
            <w:tcBorders>
              <w:top w:val="nil"/>
              <w:bottom w:val="single" w:sz="2" w:space="0" w:color="62B1DE"/>
            </w:tcBorders>
          </w:tcPr>
          <w:p w14:paraId="52B5465C" w14:textId="77777777" w:rsidR="008F2A93" w:rsidRDefault="008F2A93">
            <w:pPr>
              <w:rPr>
                <w:sz w:val="2"/>
                <w:szCs w:val="2"/>
              </w:rPr>
            </w:pPr>
          </w:p>
        </w:tc>
        <w:tc>
          <w:tcPr>
            <w:tcW w:w="4333" w:type="dxa"/>
          </w:tcPr>
          <w:p w14:paraId="0F591144" w14:textId="77777777" w:rsidR="008F2A93" w:rsidRDefault="00000000">
            <w:pPr>
              <w:pStyle w:val="TableParagraph"/>
              <w:spacing w:line="259" w:lineRule="auto"/>
              <w:ind w:right="216"/>
            </w:pPr>
            <w:r>
              <w:t>Are security controls over cash and near-</w:t>
            </w:r>
            <w:r>
              <w:rPr>
                <w:spacing w:val="-59"/>
              </w:rPr>
              <w:t xml:space="preserve"> </w:t>
            </w:r>
            <w:r>
              <w:t>cash</w:t>
            </w:r>
            <w:r>
              <w:rPr>
                <w:spacing w:val="-1"/>
              </w:rPr>
              <w:t xml:space="preserve"> </w:t>
            </w:r>
            <w:r>
              <w:t>adequate</w:t>
            </w:r>
            <w:r>
              <w:rPr>
                <w:spacing w:val="-1"/>
              </w:rPr>
              <w:t xml:space="preserve"> </w:t>
            </w:r>
            <w:r>
              <w:t>and effective?</w:t>
            </w:r>
          </w:p>
        </w:tc>
        <w:tc>
          <w:tcPr>
            <w:tcW w:w="3325" w:type="dxa"/>
          </w:tcPr>
          <w:p w14:paraId="66F80902" w14:textId="6F25657C" w:rsidR="008F2A93" w:rsidRDefault="007710B2">
            <w:pPr>
              <w:pStyle w:val="TableParagraph"/>
              <w:ind w:left="82"/>
            </w:pPr>
            <w:r>
              <w:t>N/A</w:t>
            </w:r>
          </w:p>
        </w:tc>
      </w:tr>
      <w:tr w:rsidR="008F2A93" w14:paraId="655B27C9" w14:textId="77777777">
        <w:trPr>
          <w:trHeight w:val="971"/>
        </w:trPr>
        <w:tc>
          <w:tcPr>
            <w:tcW w:w="1988" w:type="dxa"/>
            <w:vMerge w:val="restart"/>
            <w:tcBorders>
              <w:top w:val="single" w:sz="2" w:space="0" w:color="62B1DE"/>
              <w:bottom w:val="single" w:sz="2" w:space="0" w:color="62B1DE"/>
            </w:tcBorders>
          </w:tcPr>
          <w:p w14:paraId="169FE9E9" w14:textId="77777777" w:rsidR="008F2A93" w:rsidRDefault="00000000">
            <w:pPr>
              <w:pStyle w:val="TableParagraph"/>
            </w:pPr>
            <w:r>
              <w:t>Payroll</w:t>
            </w:r>
            <w:r>
              <w:rPr>
                <w:spacing w:val="-4"/>
              </w:rPr>
              <w:t xml:space="preserve"> </w:t>
            </w:r>
            <w:r>
              <w:t>controls</w:t>
            </w:r>
          </w:p>
        </w:tc>
        <w:tc>
          <w:tcPr>
            <w:tcW w:w="4333" w:type="dxa"/>
          </w:tcPr>
          <w:p w14:paraId="0FDD5B66" w14:textId="77777777" w:rsidR="008F2A93" w:rsidRDefault="00000000">
            <w:pPr>
              <w:pStyle w:val="TableParagraph"/>
              <w:spacing w:line="256" w:lineRule="auto"/>
              <w:ind w:right="803"/>
            </w:pPr>
            <w:r>
              <w:t>Do all employees have contracts of</w:t>
            </w:r>
            <w:r>
              <w:rPr>
                <w:spacing w:val="-59"/>
              </w:rPr>
              <w:t xml:space="preserve"> </w:t>
            </w:r>
            <w:r>
              <w:t>employment with clear terms and</w:t>
            </w:r>
            <w:r>
              <w:rPr>
                <w:spacing w:val="1"/>
              </w:rPr>
              <w:t xml:space="preserve"> </w:t>
            </w:r>
            <w:r>
              <w:t>conditions?</w:t>
            </w:r>
          </w:p>
        </w:tc>
        <w:tc>
          <w:tcPr>
            <w:tcW w:w="3325" w:type="dxa"/>
          </w:tcPr>
          <w:p w14:paraId="3A082408" w14:textId="2DCF58FA" w:rsidR="008F2A93" w:rsidRDefault="005B5CD9">
            <w:pPr>
              <w:pStyle w:val="TableParagraph"/>
              <w:ind w:left="82"/>
            </w:pPr>
            <w:r>
              <w:t xml:space="preserve">NALC model contract – however </w:t>
            </w:r>
            <w:r w:rsidR="00B76CF6">
              <w:t>no Pay Grade or Salary Scale and Point is stated – currently set at £3000pa (£250pm) for an ‘estimated’ 10 hours per month</w:t>
            </w:r>
          </w:p>
        </w:tc>
      </w:tr>
      <w:tr w:rsidR="008F2A93" w14:paraId="5858D830" w14:textId="77777777">
        <w:trPr>
          <w:trHeight w:val="758"/>
        </w:trPr>
        <w:tc>
          <w:tcPr>
            <w:tcW w:w="1988" w:type="dxa"/>
            <w:vMerge/>
            <w:tcBorders>
              <w:top w:val="nil"/>
              <w:bottom w:val="single" w:sz="2" w:space="0" w:color="62B1DE"/>
            </w:tcBorders>
          </w:tcPr>
          <w:p w14:paraId="751244E6" w14:textId="77777777" w:rsidR="008F2A93" w:rsidRDefault="008F2A93">
            <w:pPr>
              <w:rPr>
                <w:sz w:val="2"/>
                <w:szCs w:val="2"/>
              </w:rPr>
            </w:pPr>
          </w:p>
        </w:tc>
        <w:tc>
          <w:tcPr>
            <w:tcW w:w="4333" w:type="dxa"/>
          </w:tcPr>
          <w:p w14:paraId="58EA278F" w14:textId="77777777" w:rsidR="008F2A93" w:rsidRDefault="00000000">
            <w:pPr>
              <w:pStyle w:val="TableParagraph"/>
              <w:spacing w:line="256" w:lineRule="auto"/>
              <w:ind w:right="974"/>
            </w:pPr>
            <w:r>
              <w:t>Do salaries paid agree with those</w:t>
            </w:r>
            <w:r>
              <w:rPr>
                <w:spacing w:val="-60"/>
              </w:rPr>
              <w:t xml:space="preserve"> </w:t>
            </w:r>
            <w:r>
              <w:t>approved</w:t>
            </w:r>
            <w:r>
              <w:rPr>
                <w:spacing w:val="-1"/>
              </w:rPr>
              <w:t xml:space="preserve"> </w:t>
            </w:r>
            <w:r>
              <w:t>by</w:t>
            </w:r>
            <w:r>
              <w:rPr>
                <w:spacing w:val="-1"/>
              </w:rPr>
              <w:t xml:space="preserve"> </w:t>
            </w:r>
            <w:r>
              <w:t>the</w:t>
            </w:r>
            <w:r>
              <w:rPr>
                <w:spacing w:val="-1"/>
              </w:rPr>
              <w:t xml:space="preserve"> </w:t>
            </w:r>
            <w:r>
              <w:t>council?</w:t>
            </w:r>
          </w:p>
        </w:tc>
        <w:tc>
          <w:tcPr>
            <w:tcW w:w="3325" w:type="dxa"/>
          </w:tcPr>
          <w:p w14:paraId="29FC8A78" w14:textId="13F2C451" w:rsidR="008F2A93" w:rsidRDefault="00847F50">
            <w:pPr>
              <w:pStyle w:val="TableParagraph"/>
              <w:ind w:left="82"/>
            </w:pPr>
            <w:r>
              <w:t>Can find no evidence of salary being agreed at a meeting</w:t>
            </w:r>
            <w:r w:rsidR="0034717C">
              <w:t xml:space="preserve"> only a suggested £3000pa</w:t>
            </w:r>
          </w:p>
        </w:tc>
      </w:tr>
      <w:tr w:rsidR="008F2A93" w14:paraId="4DE52872" w14:textId="77777777">
        <w:trPr>
          <w:trHeight w:val="754"/>
        </w:trPr>
        <w:tc>
          <w:tcPr>
            <w:tcW w:w="1988" w:type="dxa"/>
            <w:vMerge/>
            <w:tcBorders>
              <w:top w:val="nil"/>
              <w:bottom w:val="single" w:sz="2" w:space="0" w:color="62B1DE"/>
            </w:tcBorders>
          </w:tcPr>
          <w:p w14:paraId="636A84EC" w14:textId="77777777" w:rsidR="008F2A93" w:rsidRDefault="008F2A93">
            <w:pPr>
              <w:rPr>
                <w:sz w:val="2"/>
                <w:szCs w:val="2"/>
              </w:rPr>
            </w:pPr>
          </w:p>
        </w:tc>
        <w:tc>
          <w:tcPr>
            <w:tcW w:w="4333" w:type="dxa"/>
          </w:tcPr>
          <w:p w14:paraId="087A49A0" w14:textId="77777777" w:rsidR="008F2A93" w:rsidRDefault="00000000">
            <w:pPr>
              <w:pStyle w:val="TableParagraph"/>
              <w:spacing w:line="254" w:lineRule="auto"/>
              <w:ind w:right="551"/>
            </w:pPr>
            <w:r>
              <w:t>Are</w:t>
            </w:r>
            <w:r>
              <w:rPr>
                <w:spacing w:val="-4"/>
              </w:rPr>
              <w:t xml:space="preserve"> </w:t>
            </w:r>
            <w:r>
              <w:t>salaries</w:t>
            </w:r>
            <w:r>
              <w:rPr>
                <w:spacing w:val="-3"/>
              </w:rPr>
              <w:t xml:space="preserve"> </w:t>
            </w:r>
            <w:r>
              <w:t>above</w:t>
            </w:r>
            <w:r>
              <w:rPr>
                <w:spacing w:val="-3"/>
              </w:rPr>
              <w:t xml:space="preserve"> </w:t>
            </w:r>
            <w:r>
              <w:t>the</w:t>
            </w:r>
            <w:r>
              <w:rPr>
                <w:spacing w:val="-3"/>
              </w:rPr>
              <w:t xml:space="preserve"> </w:t>
            </w:r>
            <w:r>
              <w:t>National</w:t>
            </w:r>
            <w:r>
              <w:rPr>
                <w:spacing w:val="-5"/>
              </w:rPr>
              <w:t xml:space="preserve"> </w:t>
            </w:r>
            <w:r>
              <w:t>Living</w:t>
            </w:r>
            <w:r>
              <w:rPr>
                <w:spacing w:val="-58"/>
              </w:rPr>
              <w:t xml:space="preserve"> </w:t>
            </w:r>
            <w:r>
              <w:t>Wage/Minimum</w:t>
            </w:r>
            <w:r>
              <w:rPr>
                <w:spacing w:val="-2"/>
              </w:rPr>
              <w:t xml:space="preserve"> </w:t>
            </w:r>
            <w:r>
              <w:t>Wage?</w:t>
            </w:r>
          </w:p>
        </w:tc>
        <w:tc>
          <w:tcPr>
            <w:tcW w:w="3325" w:type="dxa"/>
          </w:tcPr>
          <w:p w14:paraId="4A2F1CC9" w14:textId="388676D5" w:rsidR="008D5A54" w:rsidRDefault="008D5A54">
            <w:pPr>
              <w:pStyle w:val="TableParagraph"/>
              <w:ind w:left="82"/>
            </w:pPr>
            <w:r>
              <w:t>Yes however:</w:t>
            </w:r>
          </w:p>
          <w:p w14:paraId="4DA1383E" w14:textId="1E15ECEE" w:rsidR="008F2A93" w:rsidRDefault="008D5A54">
            <w:pPr>
              <w:pStyle w:val="TableParagraph"/>
              <w:ind w:left="82"/>
            </w:pPr>
            <w:r>
              <w:t>**</w:t>
            </w:r>
            <w:r w:rsidR="00580394">
              <w:t>See end note</w:t>
            </w:r>
            <w:r>
              <w:t>**</w:t>
            </w:r>
          </w:p>
          <w:p w14:paraId="56672437" w14:textId="56949B48" w:rsidR="008D5A54" w:rsidRDefault="008D5A54">
            <w:pPr>
              <w:pStyle w:val="TableParagraph"/>
              <w:ind w:left="82"/>
            </w:pPr>
          </w:p>
        </w:tc>
      </w:tr>
      <w:tr w:rsidR="008F2A93" w14:paraId="5608B78A" w14:textId="77777777">
        <w:trPr>
          <w:trHeight w:val="759"/>
        </w:trPr>
        <w:tc>
          <w:tcPr>
            <w:tcW w:w="1988" w:type="dxa"/>
            <w:vMerge/>
            <w:tcBorders>
              <w:top w:val="nil"/>
              <w:bottom w:val="single" w:sz="2" w:space="0" w:color="62B1DE"/>
            </w:tcBorders>
          </w:tcPr>
          <w:p w14:paraId="6B4D8EC7" w14:textId="77777777" w:rsidR="008F2A93" w:rsidRDefault="008F2A93">
            <w:pPr>
              <w:rPr>
                <w:sz w:val="2"/>
                <w:szCs w:val="2"/>
              </w:rPr>
            </w:pPr>
          </w:p>
        </w:tc>
        <w:tc>
          <w:tcPr>
            <w:tcW w:w="4333" w:type="dxa"/>
          </w:tcPr>
          <w:p w14:paraId="196B61AE" w14:textId="77777777" w:rsidR="008F2A93" w:rsidRDefault="00000000">
            <w:pPr>
              <w:pStyle w:val="TableParagraph"/>
              <w:spacing w:before="85" w:line="254" w:lineRule="auto"/>
              <w:ind w:right="215"/>
            </w:pPr>
            <w:r>
              <w:t>Are other payments to employees</w:t>
            </w:r>
            <w:r>
              <w:rPr>
                <w:spacing w:val="1"/>
              </w:rPr>
              <w:t xml:space="preserve"> </w:t>
            </w:r>
            <w:r>
              <w:t>reasonable</w:t>
            </w:r>
            <w:r>
              <w:rPr>
                <w:spacing w:val="-4"/>
              </w:rPr>
              <w:t xml:space="preserve"> </w:t>
            </w:r>
            <w:r>
              <w:t>and</w:t>
            </w:r>
            <w:r>
              <w:rPr>
                <w:spacing w:val="-3"/>
              </w:rPr>
              <w:t xml:space="preserve"> </w:t>
            </w:r>
            <w:r>
              <w:t>approved</w:t>
            </w:r>
            <w:r>
              <w:rPr>
                <w:spacing w:val="-3"/>
              </w:rPr>
              <w:t xml:space="preserve"> </w:t>
            </w:r>
            <w:r>
              <w:t>by</w:t>
            </w:r>
            <w:r>
              <w:rPr>
                <w:spacing w:val="-4"/>
              </w:rPr>
              <w:t xml:space="preserve"> </w:t>
            </w:r>
            <w:r>
              <w:t>the</w:t>
            </w:r>
            <w:r>
              <w:rPr>
                <w:spacing w:val="1"/>
              </w:rPr>
              <w:t xml:space="preserve"> </w:t>
            </w:r>
            <w:r>
              <w:t>council?</w:t>
            </w:r>
          </w:p>
        </w:tc>
        <w:tc>
          <w:tcPr>
            <w:tcW w:w="3325" w:type="dxa"/>
          </w:tcPr>
          <w:p w14:paraId="478F0D94" w14:textId="62B2D822" w:rsidR="008F2A93" w:rsidRDefault="001913F4" w:rsidP="001913F4">
            <w:pPr>
              <w:pStyle w:val="TableParagraph"/>
              <w:spacing w:before="85"/>
              <w:ind w:left="0"/>
            </w:pPr>
            <w:r>
              <w:t xml:space="preserve"> No expenses have been claimed</w:t>
            </w:r>
          </w:p>
        </w:tc>
      </w:tr>
      <w:tr w:rsidR="008F2A93" w14:paraId="29D21EAB" w14:textId="77777777">
        <w:trPr>
          <w:trHeight w:val="758"/>
        </w:trPr>
        <w:tc>
          <w:tcPr>
            <w:tcW w:w="1988" w:type="dxa"/>
            <w:vMerge/>
            <w:tcBorders>
              <w:top w:val="nil"/>
              <w:bottom w:val="single" w:sz="2" w:space="0" w:color="62B1DE"/>
            </w:tcBorders>
          </w:tcPr>
          <w:p w14:paraId="2775FBA1" w14:textId="77777777" w:rsidR="008F2A93" w:rsidRDefault="008F2A93">
            <w:pPr>
              <w:rPr>
                <w:sz w:val="2"/>
                <w:szCs w:val="2"/>
              </w:rPr>
            </w:pPr>
          </w:p>
        </w:tc>
        <w:tc>
          <w:tcPr>
            <w:tcW w:w="4333" w:type="dxa"/>
          </w:tcPr>
          <w:p w14:paraId="744328CD" w14:textId="77777777" w:rsidR="008F2A93" w:rsidRDefault="00000000">
            <w:pPr>
              <w:pStyle w:val="TableParagraph"/>
              <w:spacing w:line="259" w:lineRule="auto"/>
              <w:ind w:right="179"/>
            </w:pPr>
            <w:r>
              <w:t>Have</w:t>
            </w:r>
            <w:r>
              <w:rPr>
                <w:spacing w:val="-5"/>
              </w:rPr>
              <w:t xml:space="preserve"> </w:t>
            </w:r>
            <w:r>
              <w:t>PAYE/NIC</w:t>
            </w:r>
            <w:r>
              <w:rPr>
                <w:spacing w:val="-5"/>
              </w:rPr>
              <w:t xml:space="preserve"> </w:t>
            </w:r>
            <w:r>
              <w:t>been</w:t>
            </w:r>
            <w:r>
              <w:rPr>
                <w:spacing w:val="-4"/>
              </w:rPr>
              <w:t xml:space="preserve"> </w:t>
            </w:r>
            <w:r>
              <w:t>properly</w:t>
            </w:r>
            <w:r>
              <w:rPr>
                <w:spacing w:val="-5"/>
              </w:rPr>
              <w:t xml:space="preserve"> </w:t>
            </w:r>
            <w:r>
              <w:t>operated</w:t>
            </w:r>
            <w:r>
              <w:rPr>
                <w:spacing w:val="-58"/>
              </w:rPr>
              <w:t xml:space="preserve"> </w:t>
            </w:r>
            <w:r>
              <w:t>by</w:t>
            </w:r>
            <w:r>
              <w:rPr>
                <w:spacing w:val="-1"/>
              </w:rPr>
              <w:t xml:space="preserve"> </w:t>
            </w:r>
            <w:r>
              <w:t>the</w:t>
            </w:r>
            <w:r>
              <w:rPr>
                <w:spacing w:val="-1"/>
              </w:rPr>
              <w:t xml:space="preserve"> </w:t>
            </w:r>
            <w:r>
              <w:t>council</w:t>
            </w:r>
            <w:r>
              <w:rPr>
                <w:spacing w:val="-2"/>
              </w:rPr>
              <w:t xml:space="preserve"> </w:t>
            </w:r>
            <w:r>
              <w:t>as</w:t>
            </w:r>
            <w:r>
              <w:rPr>
                <w:spacing w:val="-1"/>
              </w:rPr>
              <w:t xml:space="preserve"> </w:t>
            </w:r>
            <w:r>
              <w:t>an employer?</w:t>
            </w:r>
          </w:p>
        </w:tc>
        <w:tc>
          <w:tcPr>
            <w:tcW w:w="3325" w:type="dxa"/>
          </w:tcPr>
          <w:p w14:paraId="33F8B9C0" w14:textId="77777777" w:rsidR="008F2A93" w:rsidRDefault="00222179">
            <w:pPr>
              <w:pStyle w:val="TableParagraph"/>
              <w:ind w:left="82"/>
            </w:pPr>
            <w:r>
              <w:t xml:space="preserve">No PAYE system currently in place </w:t>
            </w:r>
            <w:r w:rsidR="001B47C4">
              <w:t>which could potentially lead to an HMRC fine once set up</w:t>
            </w:r>
          </w:p>
          <w:p w14:paraId="4F812E18" w14:textId="6C1C696C" w:rsidR="00444008" w:rsidRDefault="00444008" w:rsidP="00580394">
            <w:pPr>
              <w:pStyle w:val="TableParagraph"/>
              <w:ind w:left="0"/>
            </w:pPr>
          </w:p>
        </w:tc>
      </w:tr>
      <w:tr w:rsidR="008F2A93" w14:paraId="29ACC79C" w14:textId="77777777">
        <w:trPr>
          <w:trHeight w:val="759"/>
        </w:trPr>
        <w:tc>
          <w:tcPr>
            <w:tcW w:w="1988" w:type="dxa"/>
            <w:vMerge w:val="restart"/>
            <w:tcBorders>
              <w:top w:val="single" w:sz="2" w:space="0" w:color="62B1DE"/>
              <w:bottom w:val="single" w:sz="2" w:space="0" w:color="62B1DE"/>
            </w:tcBorders>
          </w:tcPr>
          <w:p w14:paraId="7CEF58B0" w14:textId="77777777" w:rsidR="008F2A93" w:rsidRDefault="00000000">
            <w:pPr>
              <w:pStyle w:val="TableParagraph"/>
            </w:pPr>
            <w:r>
              <w:t>Asset</w:t>
            </w:r>
            <w:r>
              <w:rPr>
                <w:spacing w:val="-5"/>
              </w:rPr>
              <w:t xml:space="preserve"> </w:t>
            </w:r>
            <w:r>
              <w:t>controls</w:t>
            </w:r>
          </w:p>
        </w:tc>
        <w:tc>
          <w:tcPr>
            <w:tcW w:w="4333" w:type="dxa"/>
          </w:tcPr>
          <w:p w14:paraId="052A5E96" w14:textId="77777777" w:rsidR="008F2A93" w:rsidRDefault="00000000">
            <w:pPr>
              <w:pStyle w:val="TableParagraph"/>
              <w:spacing w:line="259" w:lineRule="auto"/>
            </w:pPr>
            <w:r>
              <w:t>Does</w:t>
            </w:r>
            <w:r>
              <w:rPr>
                <w:spacing w:val="-2"/>
              </w:rPr>
              <w:t xml:space="preserve"> </w:t>
            </w:r>
            <w:r>
              <w:t>the</w:t>
            </w:r>
            <w:r>
              <w:rPr>
                <w:spacing w:val="-2"/>
              </w:rPr>
              <w:t xml:space="preserve"> </w:t>
            </w:r>
            <w:r>
              <w:t>council</w:t>
            </w:r>
            <w:r>
              <w:rPr>
                <w:spacing w:val="-4"/>
              </w:rPr>
              <w:t xml:space="preserve"> </w:t>
            </w:r>
            <w:r>
              <w:t>maintain</w:t>
            </w:r>
            <w:r>
              <w:rPr>
                <w:spacing w:val="-1"/>
              </w:rPr>
              <w:t xml:space="preserve"> </w:t>
            </w:r>
            <w:r>
              <w:t>a</w:t>
            </w:r>
            <w:r>
              <w:rPr>
                <w:spacing w:val="-2"/>
              </w:rPr>
              <w:t xml:space="preserve"> </w:t>
            </w:r>
            <w:r>
              <w:t>register</w:t>
            </w:r>
            <w:r>
              <w:rPr>
                <w:spacing w:val="-5"/>
              </w:rPr>
              <w:t xml:space="preserve"> </w:t>
            </w:r>
            <w:r>
              <w:t>of</w:t>
            </w:r>
            <w:r>
              <w:rPr>
                <w:spacing w:val="-5"/>
              </w:rPr>
              <w:t xml:space="preserve"> </w:t>
            </w:r>
            <w:r>
              <w:t>all</w:t>
            </w:r>
            <w:r>
              <w:rPr>
                <w:spacing w:val="-58"/>
              </w:rPr>
              <w:t xml:space="preserve"> </w:t>
            </w:r>
            <w:r>
              <w:t>material</w:t>
            </w:r>
            <w:r>
              <w:rPr>
                <w:spacing w:val="-3"/>
              </w:rPr>
              <w:t xml:space="preserve"> </w:t>
            </w:r>
            <w:r>
              <w:t>assets</w:t>
            </w:r>
            <w:r>
              <w:rPr>
                <w:spacing w:val="-1"/>
              </w:rPr>
              <w:t xml:space="preserve"> </w:t>
            </w:r>
            <w:r>
              <w:t>owned</w:t>
            </w:r>
            <w:r>
              <w:rPr>
                <w:spacing w:val="-1"/>
              </w:rPr>
              <w:t xml:space="preserve"> </w:t>
            </w:r>
            <w:r>
              <w:t>or</w:t>
            </w:r>
            <w:r>
              <w:rPr>
                <w:spacing w:val="-4"/>
              </w:rPr>
              <w:t xml:space="preserve"> </w:t>
            </w:r>
            <w:r>
              <w:t>in its</w:t>
            </w:r>
            <w:r>
              <w:rPr>
                <w:spacing w:val="-1"/>
              </w:rPr>
              <w:t xml:space="preserve"> </w:t>
            </w:r>
            <w:r>
              <w:t>care?</w:t>
            </w:r>
          </w:p>
        </w:tc>
        <w:tc>
          <w:tcPr>
            <w:tcW w:w="3325" w:type="dxa"/>
          </w:tcPr>
          <w:p w14:paraId="457B63B4" w14:textId="167A1802" w:rsidR="008F2A93" w:rsidRDefault="001B47C4">
            <w:pPr>
              <w:pStyle w:val="TableParagraph"/>
              <w:ind w:left="82"/>
            </w:pPr>
            <w:r>
              <w:t>Yes</w:t>
            </w:r>
          </w:p>
        </w:tc>
      </w:tr>
      <w:tr w:rsidR="008F2A93" w14:paraId="5FF55BE6" w14:textId="77777777">
        <w:trPr>
          <w:trHeight w:val="971"/>
        </w:trPr>
        <w:tc>
          <w:tcPr>
            <w:tcW w:w="1988" w:type="dxa"/>
            <w:vMerge/>
            <w:tcBorders>
              <w:top w:val="nil"/>
              <w:bottom w:val="single" w:sz="2" w:space="0" w:color="62B1DE"/>
            </w:tcBorders>
          </w:tcPr>
          <w:p w14:paraId="64726FA1" w14:textId="77777777" w:rsidR="008F2A93" w:rsidRDefault="008F2A93">
            <w:pPr>
              <w:rPr>
                <w:sz w:val="2"/>
                <w:szCs w:val="2"/>
              </w:rPr>
            </w:pPr>
          </w:p>
        </w:tc>
        <w:tc>
          <w:tcPr>
            <w:tcW w:w="4333" w:type="dxa"/>
          </w:tcPr>
          <w:p w14:paraId="15316A07" w14:textId="77777777" w:rsidR="008F2A93" w:rsidRDefault="00000000">
            <w:pPr>
              <w:pStyle w:val="TableParagraph"/>
              <w:spacing w:line="256" w:lineRule="auto"/>
              <w:ind w:right="240"/>
            </w:pPr>
            <w:r>
              <w:t>Are the assets and Investments registers</w:t>
            </w:r>
            <w:r>
              <w:rPr>
                <w:spacing w:val="-59"/>
              </w:rPr>
              <w:t xml:space="preserve"> </w:t>
            </w:r>
            <w:r>
              <w:t>up to date?</w:t>
            </w:r>
            <w:r>
              <w:rPr>
                <w:spacing w:val="1"/>
              </w:rPr>
              <w:t xml:space="preserve"> </w:t>
            </w:r>
            <w:r>
              <w:t>When were these last</w:t>
            </w:r>
            <w:r>
              <w:rPr>
                <w:spacing w:val="1"/>
              </w:rPr>
              <w:t xml:space="preserve"> </w:t>
            </w:r>
            <w:r>
              <w:t>reviewed?</w:t>
            </w:r>
          </w:p>
        </w:tc>
        <w:tc>
          <w:tcPr>
            <w:tcW w:w="3325" w:type="dxa"/>
          </w:tcPr>
          <w:p w14:paraId="30A5B3F4" w14:textId="38FE70FE" w:rsidR="008F2A93" w:rsidRDefault="00444008">
            <w:pPr>
              <w:pStyle w:val="TableParagraph"/>
              <w:spacing w:before="15"/>
              <w:ind w:left="82"/>
            </w:pPr>
            <w:r>
              <w:t>Yes</w:t>
            </w:r>
          </w:p>
        </w:tc>
      </w:tr>
    </w:tbl>
    <w:p w14:paraId="62D37299" w14:textId="77777777" w:rsidR="008F2A93" w:rsidRDefault="008F2A93">
      <w:pPr>
        <w:sectPr w:rsidR="008F2A93" w:rsidSect="003D3309">
          <w:pgSz w:w="11910" w:h="16840"/>
          <w:pgMar w:top="1420" w:right="600" w:bottom="280" w:left="1340" w:header="718" w:footer="0" w:gutter="0"/>
          <w:cols w:space="720"/>
        </w:sectPr>
      </w:pPr>
    </w:p>
    <w:tbl>
      <w:tblPr>
        <w:tblW w:w="0" w:type="auto"/>
        <w:tblInd w:w="2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8"/>
        <w:gridCol w:w="4333"/>
        <w:gridCol w:w="3325"/>
      </w:tblGrid>
      <w:tr w:rsidR="008F2A93" w14:paraId="5C7B12D2" w14:textId="77777777">
        <w:trPr>
          <w:trHeight w:val="461"/>
        </w:trPr>
        <w:tc>
          <w:tcPr>
            <w:tcW w:w="1988" w:type="dxa"/>
            <w:tcBorders>
              <w:bottom w:val="single" w:sz="6" w:space="0" w:color="000000"/>
            </w:tcBorders>
            <w:shd w:val="clear" w:color="auto" w:fill="62B1DE"/>
          </w:tcPr>
          <w:p w14:paraId="64E054EF" w14:textId="77777777" w:rsidR="008F2A93" w:rsidRDefault="00000000">
            <w:pPr>
              <w:pStyle w:val="TableParagraph"/>
              <w:rPr>
                <w:rFonts w:ascii="Arial"/>
                <w:b/>
              </w:rPr>
            </w:pPr>
            <w:r>
              <w:rPr>
                <w:rFonts w:ascii="Arial"/>
                <w:b/>
              </w:rPr>
              <w:lastRenderedPageBreak/>
              <w:t>Internal</w:t>
            </w:r>
            <w:r>
              <w:rPr>
                <w:rFonts w:ascii="Arial"/>
                <w:b/>
                <w:spacing w:val="-4"/>
              </w:rPr>
              <w:t xml:space="preserve"> </w:t>
            </w:r>
            <w:r>
              <w:rPr>
                <w:rFonts w:ascii="Arial"/>
                <w:b/>
              </w:rPr>
              <w:t>control</w:t>
            </w:r>
          </w:p>
        </w:tc>
        <w:tc>
          <w:tcPr>
            <w:tcW w:w="4333" w:type="dxa"/>
            <w:tcBorders>
              <w:bottom w:val="single" w:sz="6" w:space="0" w:color="000000"/>
            </w:tcBorders>
            <w:shd w:val="clear" w:color="auto" w:fill="62B1DE"/>
          </w:tcPr>
          <w:p w14:paraId="0D27509C" w14:textId="77777777" w:rsidR="008F2A93" w:rsidRDefault="00000000">
            <w:pPr>
              <w:pStyle w:val="TableParagraph"/>
              <w:rPr>
                <w:rFonts w:ascii="Arial"/>
                <w:b/>
              </w:rPr>
            </w:pPr>
            <w:r>
              <w:rPr>
                <w:rFonts w:ascii="Arial"/>
                <w:b/>
              </w:rPr>
              <w:t>Test</w:t>
            </w:r>
          </w:p>
        </w:tc>
        <w:tc>
          <w:tcPr>
            <w:tcW w:w="3325" w:type="dxa"/>
            <w:tcBorders>
              <w:bottom w:val="single" w:sz="6" w:space="0" w:color="000000"/>
            </w:tcBorders>
            <w:shd w:val="clear" w:color="auto" w:fill="62B1DE"/>
          </w:tcPr>
          <w:p w14:paraId="384C26D9" w14:textId="77777777" w:rsidR="008F2A93" w:rsidRDefault="00000000">
            <w:pPr>
              <w:pStyle w:val="TableParagraph"/>
              <w:ind w:left="82"/>
              <w:rPr>
                <w:rFonts w:ascii="Arial"/>
                <w:b/>
              </w:rPr>
            </w:pPr>
            <w:r>
              <w:rPr>
                <w:rFonts w:ascii="Arial"/>
                <w:b/>
              </w:rPr>
              <w:t>Observations</w:t>
            </w:r>
          </w:p>
        </w:tc>
      </w:tr>
      <w:tr w:rsidR="008F2A93" w14:paraId="4C9ABCE4" w14:textId="77777777">
        <w:trPr>
          <w:trHeight w:val="750"/>
        </w:trPr>
        <w:tc>
          <w:tcPr>
            <w:tcW w:w="1988" w:type="dxa"/>
            <w:tcBorders>
              <w:top w:val="single" w:sz="6" w:space="0" w:color="62B1DE"/>
              <w:bottom w:val="single" w:sz="2" w:space="0" w:color="62B1DE"/>
            </w:tcBorders>
          </w:tcPr>
          <w:p w14:paraId="788DE0C5" w14:textId="77777777" w:rsidR="008F2A93" w:rsidRDefault="008F2A93">
            <w:pPr>
              <w:pStyle w:val="TableParagraph"/>
              <w:spacing w:before="0"/>
              <w:ind w:left="0"/>
              <w:rPr>
                <w:rFonts w:ascii="Times New Roman"/>
              </w:rPr>
            </w:pPr>
          </w:p>
        </w:tc>
        <w:tc>
          <w:tcPr>
            <w:tcW w:w="4333" w:type="dxa"/>
            <w:tcBorders>
              <w:top w:val="single" w:sz="6" w:space="0" w:color="000000"/>
            </w:tcBorders>
          </w:tcPr>
          <w:p w14:paraId="75F4E7A4" w14:textId="77777777" w:rsidR="008F2A93" w:rsidRDefault="00000000">
            <w:pPr>
              <w:pStyle w:val="TableParagraph"/>
              <w:spacing w:before="72" w:line="259" w:lineRule="auto"/>
              <w:ind w:right="215"/>
            </w:pPr>
            <w:r>
              <w:t>Do asset insurance valuations agree with</w:t>
            </w:r>
            <w:r>
              <w:rPr>
                <w:spacing w:val="-59"/>
              </w:rPr>
              <w:t xml:space="preserve"> </w:t>
            </w:r>
            <w:r>
              <w:t>those</w:t>
            </w:r>
            <w:r>
              <w:rPr>
                <w:spacing w:val="-1"/>
              </w:rPr>
              <w:t xml:space="preserve"> </w:t>
            </w:r>
            <w:r>
              <w:t>in the</w:t>
            </w:r>
            <w:r>
              <w:rPr>
                <w:spacing w:val="-1"/>
              </w:rPr>
              <w:t xml:space="preserve"> </w:t>
            </w:r>
            <w:r>
              <w:t>asset</w:t>
            </w:r>
            <w:r>
              <w:rPr>
                <w:spacing w:val="-3"/>
              </w:rPr>
              <w:t xml:space="preserve"> </w:t>
            </w:r>
            <w:r>
              <w:t>register?</w:t>
            </w:r>
          </w:p>
        </w:tc>
        <w:tc>
          <w:tcPr>
            <w:tcW w:w="3325" w:type="dxa"/>
            <w:tcBorders>
              <w:top w:val="single" w:sz="6" w:space="0" w:color="000000"/>
            </w:tcBorders>
          </w:tcPr>
          <w:p w14:paraId="4F676501" w14:textId="40AB3D0E" w:rsidR="008F2A93" w:rsidRDefault="004A141A">
            <w:pPr>
              <w:pStyle w:val="TableParagraph"/>
              <w:spacing w:before="72"/>
              <w:ind w:left="82"/>
            </w:pPr>
            <w:r>
              <w:t>Insurance covers the assets but there are no insurance values in the register</w:t>
            </w:r>
          </w:p>
        </w:tc>
      </w:tr>
      <w:tr w:rsidR="008F2A93" w14:paraId="126E23B8" w14:textId="77777777">
        <w:trPr>
          <w:trHeight w:val="755"/>
        </w:trPr>
        <w:tc>
          <w:tcPr>
            <w:tcW w:w="1988" w:type="dxa"/>
            <w:vMerge w:val="restart"/>
            <w:tcBorders>
              <w:top w:val="single" w:sz="2" w:space="0" w:color="62B1DE"/>
              <w:bottom w:val="single" w:sz="2" w:space="0" w:color="62B1DE"/>
            </w:tcBorders>
          </w:tcPr>
          <w:p w14:paraId="674D5563" w14:textId="77777777" w:rsidR="008F2A93" w:rsidRDefault="00000000">
            <w:pPr>
              <w:pStyle w:val="TableParagraph"/>
              <w:spacing w:line="254" w:lineRule="auto"/>
              <w:ind w:left="109" w:right="569"/>
            </w:pPr>
            <w:r>
              <w:t>Bank</w:t>
            </w:r>
            <w:r>
              <w:rPr>
                <w:spacing w:val="1"/>
              </w:rPr>
              <w:t xml:space="preserve"> </w:t>
            </w:r>
            <w:r>
              <w:t>reconciliation</w:t>
            </w:r>
          </w:p>
        </w:tc>
        <w:tc>
          <w:tcPr>
            <w:tcW w:w="4333" w:type="dxa"/>
          </w:tcPr>
          <w:p w14:paraId="1CD199A6" w14:textId="77777777" w:rsidR="008F2A93" w:rsidRDefault="00000000">
            <w:pPr>
              <w:pStyle w:val="TableParagraph"/>
              <w:spacing w:line="254" w:lineRule="auto"/>
            </w:pPr>
            <w:r>
              <w:t>Is there a bank reconciliation for each</w:t>
            </w:r>
            <w:r>
              <w:rPr>
                <w:spacing w:val="1"/>
              </w:rPr>
              <w:t xml:space="preserve"> </w:t>
            </w:r>
            <w:r>
              <w:t>account</w:t>
            </w:r>
            <w:r>
              <w:rPr>
                <w:spacing w:val="-6"/>
              </w:rPr>
              <w:t xml:space="preserve"> </w:t>
            </w:r>
            <w:r>
              <w:t>and</w:t>
            </w:r>
            <w:r>
              <w:rPr>
                <w:spacing w:val="-2"/>
              </w:rPr>
              <w:t xml:space="preserve"> </w:t>
            </w:r>
            <w:r>
              <w:t>is</w:t>
            </w:r>
            <w:r>
              <w:rPr>
                <w:spacing w:val="-2"/>
              </w:rPr>
              <w:t xml:space="preserve"> </w:t>
            </w:r>
            <w:r>
              <w:t>this</w:t>
            </w:r>
            <w:r>
              <w:rPr>
                <w:spacing w:val="-3"/>
              </w:rPr>
              <w:t xml:space="preserve"> </w:t>
            </w:r>
            <w:r>
              <w:t>reported</w:t>
            </w:r>
            <w:r>
              <w:rPr>
                <w:spacing w:val="-2"/>
              </w:rPr>
              <w:t xml:space="preserve"> </w:t>
            </w:r>
            <w:r>
              <w:t>to</w:t>
            </w:r>
            <w:r>
              <w:rPr>
                <w:spacing w:val="-2"/>
              </w:rPr>
              <w:t xml:space="preserve"> </w:t>
            </w:r>
            <w:r>
              <w:t>council?</w:t>
            </w:r>
          </w:p>
        </w:tc>
        <w:tc>
          <w:tcPr>
            <w:tcW w:w="3325" w:type="dxa"/>
          </w:tcPr>
          <w:p w14:paraId="30003140" w14:textId="00A4CFE2" w:rsidR="008F2A93" w:rsidRDefault="00D3763A">
            <w:pPr>
              <w:pStyle w:val="TableParagraph"/>
              <w:ind w:left="82"/>
            </w:pPr>
            <w:r>
              <w:t>Yes</w:t>
            </w:r>
          </w:p>
        </w:tc>
      </w:tr>
      <w:tr w:rsidR="008F2A93" w14:paraId="60881E96" w14:textId="77777777">
        <w:trPr>
          <w:trHeight w:val="759"/>
        </w:trPr>
        <w:tc>
          <w:tcPr>
            <w:tcW w:w="1988" w:type="dxa"/>
            <w:vMerge/>
            <w:tcBorders>
              <w:top w:val="nil"/>
              <w:bottom w:val="single" w:sz="2" w:space="0" w:color="62B1DE"/>
            </w:tcBorders>
          </w:tcPr>
          <w:p w14:paraId="265CF78D" w14:textId="77777777" w:rsidR="008F2A93" w:rsidRDefault="008F2A93">
            <w:pPr>
              <w:rPr>
                <w:sz w:val="2"/>
                <w:szCs w:val="2"/>
              </w:rPr>
            </w:pPr>
          </w:p>
        </w:tc>
        <w:tc>
          <w:tcPr>
            <w:tcW w:w="4333" w:type="dxa"/>
          </w:tcPr>
          <w:p w14:paraId="5791AE6B" w14:textId="77777777" w:rsidR="008F2A93" w:rsidRDefault="00000000">
            <w:pPr>
              <w:pStyle w:val="TableParagraph"/>
              <w:spacing w:before="85" w:line="254" w:lineRule="auto"/>
              <w:ind w:right="888"/>
            </w:pPr>
            <w:r>
              <w:t>Is a bank reconciliation carried out</w:t>
            </w:r>
            <w:r>
              <w:rPr>
                <w:spacing w:val="-59"/>
              </w:rPr>
              <w:t xml:space="preserve"> </w:t>
            </w:r>
            <w:r>
              <w:t>regularly</w:t>
            </w:r>
            <w:r>
              <w:rPr>
                <w:spacing w:val="-2"/>
              </w:rPr>
              <w:t xml:space="preserve"> </w:t>
            </w:r>
            <w:r>
              <w:t>and</w:t>
            </w:r>
            <w:r>
              <w:rPr>
                <w:spacing w:val="-2"/>
              </w:rPr>
              <w:t xml:space="preserve"> </w:t>
            </w:r>
            <w:r>
              <w:t>in</w:t>
            </w:r>
            <w:r>
              <w:rPr>
                <w:spacing w:val="-2"/>
              </w:rPr>
              <w:t xml:space="preserve"> </w:t>
            </w:r>
            <w:r>
              <w:t>a</w:t>
            </w:r>
            <w:r>
              <w:rPr>
                <w:spacing w:val="-3"/>
              </w:rPr>
              <w:t xml:space="preserve"> </w:t>
            </w:r>
            <w:r>
              <w:t>timely</w:t>
            </w:r>
            <w:r>
              <w:rPr>
                <w:spacing w:val="-2"/>
              </w:rPr>
              <w:t xml:space="preserve"> </w:t>
            </w:r>
            <w:r>
              <w:t>fashion?</w:t>
            </w:r>
          </w:p>
        </w:tc>
        <w:tc>
          <w:tcPr>
            <w:tcW w:w="3325" w:type="dxa"/>
          </w:tcPr>
          <w:p w14:paraId="0ADD22AE" w14:textId="158F43A8" w:rsidR="008F2A93" w:rsidRDefault="00D3763A">
            <w:pPr>
              <w:pStyle w:val="TableParagraph"/>
              <w:spacing w:before="85"/>
              <w:ind w:left="82"/>
            </w:pPr>
            <w:r>
              <w:t>Yes</w:t>
            </w:r>
          </w:p>
        </w:tc>
      </w:tr>
      <w:tr w:rsidR="008F2A93" w14:paraId="6906400D" w14:textId="77777777">
        <w:trPr>
          <w:trHeight w:val="759"/>
        </w:trPr>
        <w:tc>
          <w:tcPr>
            <w:tcW w:w="1988" w:type="dxa"/>
            <w:vMerge/>
            <w:tcBorders>
              <w:top w:val="nil"/>
              <w:bottom w:val="single" w:sz="2" w:space="0" w:color="62B1DE"/>
            </w:tcBorders>
          </w:tcPr>
          <w:p w14:paraId="610A553B" w14:textId="77777777" w:rsidR="008F2A93" w:rsidRDefault="008F2A93">
            <w:pPr>
              <w:rPr>
                <w:sz w:val="2"/>
                <w:szCs w:val="2"/>
              </w:rPr>
            </w:pPr>
          </w:p>
        </w:tc>
        <w:tc>
          <w:tcPr>
            <w:tcW w:w="4333" w:type="dxa"/>
          </w:tcPr>
          <w:p w14:paraId="6474921F" w14:textId="77777777" w:rsidR="008F2A93" w:rsidRDefault="00000000">
            <w:pPr>
              <w:pStyle w:val="TableParagraph"/>
              <w:spacing w:line="259" w:lineRule="auto"/>
              <w:ind w:right="655"/>
            </w:pPr>
            <w:r>
              <w:t>Are there any unexplained balancing</w:t>
            </w:r>
            <w:r>
              <w:rPr>
                <w:spacing w:val="-59"/>
              </w:rPr>
              <w:t xml:space="preserve"> </w:t>
            </w:r>
            <w:r>
              <w:t>entries</w:t>
            </w:r>
            <w:r>
              <w:rPr>
                <w:spacing w:val="-1"/>
              </w:rPr>
              <w:t xml:space="preserve"> </w:t>
            </w:r>
            <w:r>
              <w:t>in</w:t>
            </w:r>
            <w:r>
              <w:rPr>
                <w:spacing w:val="-1"/>
              </w:rPr>
              <w:t xml:space="preserve"> </w:t>
            </w:r>
            <w:r>
              <w:t>any</w:t>
            </w:r>
            <w:r>
              <w:rPr>
                <w:spacing w:val="-1"/>
              </w:rPr>
              <w:t xml:space="preserve"> </w:t>
            </w:r>
            <w:r>
              <w:t>reconciliation?</w:t>
            </w:r>
          </w:p>
        </w:tc>
        <w:tc>
          <w:tcPr>
            <w:tcW w:w="3325" w:type="dxa"/>
          </w:tcPr>
          <w:p w14:paraId="6716995C" w14:textId="46ADA10B" w:rsidR="008F2A93" w:rsidRDefault="00D3763A">
            <w:pPr>
              <w:pStyle w:val="TableParagraph"/>
              <w:ind w:left="82"/>
            </w:pPr>
            <w:r>
              <w:t>No</w:t>
            </w:r>
          </w:p>
        </w:tc>
      </w:tr>
      <w:tr w:rsidR="008F2A93" w14:paraId="0242B0C7" w14:textId="77777777">
        <w:trPr>
          <w:trHeight w:val="759"/>
        </w:trPr>
        <w:tc>
          <w:tcPr>
            <w:tcW w:w="1988" w:type="dxa"/>
            <w:vMerge/>
            <w:tcBorders>
              <w:top w:val="nil"/>
              <w:bottom w:val="single" w:sz="2" w:space="0" w:color="62B1DE"/>
            </w:tcBorders>
          </w:tcPr>
          <w:p w14:paraId="2FD42690" w14:textId="77777777" w:rsidR="008F2A93" w:rsidRDefault="008F2A93">
            <w:pPr>
              <w:rPr>
                <w:sz w:val="2"/>
                <w:szCs w:val="2"/>
              </w:rPr>
            </w:pPr>
          </w:p>
        </w:tc>
        <w:tc>
          <w:tcPr>
            <w:tcW w:w="4333" w:type="dxa"/>
          </w:tcPr>
          <w:p w14:paraId="78D8351B" w14:textId="77777777" w:rsidR="008F2A93" w:rsidRDefault="00000000">
            <w:pPr>
              <w:pStyle w:val="TableParagraph"/>
              <w:spacing w:line="259" w:lineRule="auto"/>
              <w:ind w:right="902"/>
            </w:pPr>
            <w:r>
              <w:t>Is the value of investments held</w:t>
            </w:r>
            <w:r>
              <w:rPr>
                <w:spacing w:val="1"/>
              </w:rPr>
              <w:t xml:space="preserve"> </w:t>
            </w:r>
            <w:r>
              <w:t>summarised</w:t>
            </w:r>
            <w:r>
              <w:rPr>
                <w:spacing w:val="-8"/>
              </w:rPr>
              <w:t xml:space="preserve"> </w:t>
            </w:r>
            <w:r>
              <w:t>on</w:t>
            </w:r>
            <w:r>
              <w:rPr>
                <w:spacing w:val="-3"/>
              </w:rPr>
              <w:t xml:space="preserve"> </w:t>
            </w:r>
            <w:r>
              <w:t>the</w:t>
            </w:r>
            <w:r>
              <w:rPr>
                <w:spacing w:val="-3"/>
              </w:rPr>
              <w:t xml:space="preserve"> </w:t>
            </w:r>
            <w:r>
              <w:t>reconciliation?</w:t>
            </w:r>
          </w:p>
        </w:tc>
        <w:tc>
          <w:tcPr>
            <w:tcW w:w="3325" w:type="dxa"/>
          </w:tcPr>
          <w:p w14:paraId="197A4200" w14:textId="2B21D62A" w:rsidR="008F2A93" w:rsidRDefault="00D3763A">
            <w:pPr>
              <w:pStyle w:val="TableParagraph"/>
              <w:ind w:left="82"/>
            </w:pPr>
            <w:r>
              <w:t>Yes</w:t>
            </w:r>
          </w:p>
        </w:tc>
      </w:tr>
      <w:tr w:rsidR="008F2A93" w14:paraId="4FE781D5" w14:textId="77777777">
        <w:trPr>
          <w:trHeight w:val="967"/>
        </w:trPr>
        <w:tc>
          <w:tcPr>
            <w:tcW w:w="1988" w:type="dxa"/>
            <w:vMerge w:val="restart"/>
            <w:tcBorders>
              <w:top w:val="single" w:sz="2" w:space="0" w:color="62B1DE"/>
              <w:bottom w:val="single" w:sz="2" w:space="0" w:color="62B1DE"/>
            </w:tcBorders>
          </w:tcPr>
          <w:p w14:paraId="53846D4D" w14:textId="77777777" w:rsidR="008F2A93" w:rsidRDefault="00000000">
            <w:pPr>
              <w:pStyle w:val="TableParagraph"/>
              <w:spacing w:line="254" w:lineRule="auto"/>
              <w:ind w:right="781"/>
            </w:pPr>
            <w:r>
              <w:t>Year-end</w:t>
            </w:r>
            <w:r>
              <w:rPr>
                <w:spacing w:val="1"/>
              </w:rPr>
              <w:t xml:space="preserve"> </w:t>
            </w:r>
            <w:r>
              <w:t>procedures</w:t>
            </w:r>
          </w:p>
        </w:tc>
        <w:tc>
          <w:tcPr>
            <w:tcW w:w="4333" w:type="dxa"/>
          </w:tcPr>
          <w:p w14:paraId="1A6206DB" w14:textId="77777777" w:rsidR="008F2A93" w:rsidRDefault="00000000">
            <w:pPr>
              <w:pStyle w:val="TableParagraph"/>
              <w:spacing w:line="256" w:lineRule="auto"/>
              <w:ind w:right="117"/>
            </w:pPr>
            <w:r>
              <w:t>Are year-end accounts prepared using the</w:t>
            </w:r>
            <w:r>
              <w:rPr>
                <w:spacing w:val="-60"/>
              </w:rPr>
              <w:t xml:space="preserve"> </w:t>
            </w:r>
            <w:r>
              <w:t>correct accounting basis (Receipts and</w:t>
            </w:r>
            <w:r>
              <w:rPr>
                <w:spacing w:val="1"/>
              </w:rPr>
              <w:t xml:space="preserve"> </w:t>
            </w:r>
            <w:r>
              <w:t>Payments</w:t>
            </w:r>
            <w:r>
              <w:rPr>
                <w:spacing w:val="-6"/>
              </w:rPr>
              <w:t xml:space="preserve"> </w:t>
            </w:r>
            <w:r>
              <w:t>or</w:t>
            </w:r>
            <w:r>
              <w:rPr>
                <w:spacing w:val="-4"/>
              </w:rPr>
              <w:t xml:space="preserve"> </w:t>
            </w:r>
            <w:r>
              <w:t>Income</w:t>
            </w:r>
            <w:r>
              <w:rPr>
                <w:spacing w:val="-2"/>
              </w:rPr>
              <w:t xml:space="preserve"> </w:t>
            </w:r>
            <w:r>
              <w:t>and</w:t>
            </w:r>
            <w:r>
              <w:rPr>
                <w:spacing w:val="-1"/>
              </w:rPr>
              <w:t xml:space="preserve"> </w:t>
            </w:r>
            <w:r>
              <w:t>Expenditure)?</w:t>
            </w:r>
          </w:p>
        </w:tc>
        <w:tc>
          <w:tcPr>
            <w:tcW w:w="3325" w:type="dxa"/>
          </w:tcPr>
          <w:p w14:paraId="3DADCEE8" w14:textId="2BDC27DA" w:rsidR="008F2A93" w:rsidRDefault="00D3763A">
            <w:pPr>
              <w:pStyle w:val="TableParagraph"/>
              <w:ind w:left="82"/>
            </w:pPr>
            <w:r>
              <w:t>Yes</w:t>
            </w:r>
          </w:p>
        </w:tc>
      </w:tr>
      <w:tr w:rsidR="008F2A93" w14:paraId="345C8989" w14:textId="77777777">
        <w:trPr>
          <w:trHeight w:val="643"/>
        </w:trPr>
        <w:tc>
          <w:tcPr>
            <w:tcW w:w="1988" w:type="dxa"/>
            <w:vMerge/>
            <w:tcBorders>
              <w:top w:val="nil"/>
              <w:bottom w:val="single" w:sz="2" w:space="0" w:color="62B1DE"/>
            </w:tcBorders>
          </w:tcPr>
          <w:p w14:paraId="7F6CA343" w14:textId="77777777" w:rsidR="008F2A93" w:rsidRDefault="008F2A93">
            <w:pPr>
              <w:rPr>
                <w:sz w:val="2"/>
                <w:szCs w:val="2"/>
              </w:rPr>
            </w:pPr>
          </w:p>
        </w:tc>
        <w:tc>
          <w:tcPr>
            <w:tcW w:w="4333" w:type="dxa"/>
          </w:tcPr>
          <w:p w14:paraId="05C04E35" w14:textId="77777777" w:rsidR="008F2A93" w:rsidRDefault="00000000">
            <w:pPr>
              <w:pStyle w:val="TableParagraph"/>
              <w:spacing w:before="85"/>
            </w:pPr>
            <w:r>
              <w:t>Do</w:t>
            </w:r>
            <w:r>
              <w:rPr>
                <w:spacing w:val="-3"/>
              </w:rPr>
              <w:t xml:space="preserve"> </w:t>
            </w:r>
            <w:r>
              <w:t>accounts</w:t>
            </w:r>
            <w:r>
              <w:rPr>
                <w:spacing w:val="-3"/>
              </w:rPr>
              <w:t xml:space="preserve"> </w:t>
            </w:r>
            <w:r>
              <w:t>agree</w:t>
            </w:r>
            <w:r>
              <w:rPr>
                <w:spacing w:val="-2"/>
              </w:rPr>
              <w:t xml:space="preserve"> </w:t>
            </w:r>
            <w:r>
              <w:t>with</w:t>
            </w:r>
            <w:r>
              <w:rPr>
                <w:spacing w:val="-3"/>
              </w:rPr>
              <w:t xml:space="preserve"> </w:t>
            </w:r>
            <w:r>
              <w:t>the</w:t>
            </w:r>
            <w:r>
              <w:rPr>
                <w:spacing w:val="-2"/>
              </w:rPr>
              <w:t xml:space="preserve"> </w:t>
            </w:r>
            <w:r>
              <w:t>cash</w:t>
            </w:r>
            <w:r>
              <w:rPr>
                <w:spacing w:val="-3"/>
              </w:rPr>
              <w:t xml:space="preserve"> </w:t>
            </w:r>
            <w:r>
              <w:t>book?</w:t>
            </w:r>
          </w:p>
        </w:tc>
        <w:tc>
          <w:tcPr>
            <w:tcW w:w="3325" w:type="dxa"/>
          </w:tcPr>
          <w:p w14:paraId="3D850D50" w14:textId="2DA9D8B0" w:rsidR="008F2A93" w:rsidRDefault="00D3763A">
            <w:pPr>
              <w:pStyle w:val="TableParagraph"/>
              <w:spacing w:before="85"/>
              <w:ind w:left="82"/>
            </w:pPr>
            <w:r>
              <w:t>Yes</w:t>
            </w:r>
          </w:p>
        </w:tc>
      </w:tr>
      <w:tr w:rsidR="008F2A93" w14:paraId="02C438ED" w14:textId="77777777">
        <w:trPr>
          <w:trHeight w:val="815"/>
        </w:trPr>
        <w:tc>
          <w:tcPr>
            <w:tcW w:w="1988" w:type="dxa"/>
            <w:vMerge/>
            <w:tcBorders>
              <w:top w:val="nil"/>
              <w:bottom w:val="single" w:sz="2" w:space="0" w:color="62B1DE"/>
            </w:tcBorders>
          </w:tcPr>
          <w:p w14:paraId="5D150D95" w14:textId="77777777" w:rsidR="008F2A93" w:rsidRDefault="008F2A93">
            <w:pPr>
              <w:rPr>
                <w:sz w:val="2"/>
                <w:szCs w:val="2"/>
              </w:rPr>
            </w:pPr>
          </w:p>
        </w:tc>
        <w:tc>
          <w:tcPr>
            <w:tcW w:w="4333" w:type="dxa"/>
          </w:tcPr>
          <w:p w14:paraId="0BB6EB8B" w14:textId="77777777" w:rsidR="008F2A93" w:rsidRDefault="00000000">
            <w:pPr>
              <w:pStyle w:val="TableParagraph"/>
              <w:spacing w:line="259" w:lineRule="auto"/>
              <w:ind w:right="289"/>
            </w:pPr>
            <w:r>
              <w:t>Has a year-end bank reconciliation been</w:t>
            </w:r>
            <w:r>
              <w:rPr>
                <w:spacing w:val="-60"/>
              </w:rPr>
              <w:t xml:space="preserve"> </w:t>
            </w:r>
            <w:r>
              <w:t>undertaken?</w:t>
            </w:r>
          </w:p>
        </w:tc>
        <w:tc>
          <w:tcPr>
            <w:tcW w:w="3325" w:type="dxa"/>
          </w:tcPr>
          <w:p w14:paraId="0376E1E1" w14:textId="5AFAE6CF" w:rsidR="008F2A93" w:rsidRDefault="00D3763A">
            <w:pPr>
              <w:pStyle w:val="TableParagraph"/>
              <w:ind w:left="82"/>
            </w:pPr>
            <w:r>
              <w:t>Yes</w:t>
            </w:r>
          </w:p>
        </w:tc>
      </w:tr>
      <w:tr w:rsidR="008F2A93" w14:paraId="62955855" w14:textId="77777777">
        <w:trPr>
          <w:trHeight w:val="830"/>
        </w:trPr>
        <w:tc>
          <w:tcPr>
            <w:tcW w:w="1988" w:type="dxa"/>
            <w:vMerge/>
            <w:tcBorders>
              <w:top w:val="nil"/>
              <w:bottom w:val="single" w:sz="2" w:space="0" w:color="62B1DE"/>
            </w:tcBorders>
          </w:tcPr>
          <w:p w14:paraId="3CC89AD0" w14:textId="77777777" w:rsidR="008F2A93" w:rsidRDefault="008F2A93">
            <w:pPr>
              <w:rPr>
                <w:sz w:val="2"/>
                <w:szCs w:val="2"/>
              </w:rPr>
            </w:pPr>
          </w:p>
        </w:tc>
        <w:tc>
          <w:tcPr>
            <w:tcW w:w="4333" w:type="dxa"/>
          </w:tcPr>
          <w:p w14:paraId="76E7F8AD" w14:textId="77777777" w:rsidR="008F2A93" w:rsidRDefault="00000000">
            <w:pPr>
              <w:pStyle w:val="TableParagraph"/>
              <w:spacing w:line="254" w:lineRule="auto"/>
              <w:ind w:right="656"/>
            </w:pPr>
            <w:r>
              <w:t>Is there an audit trail from underlying</w:t>
            </w:r>
            <w:r>
              <w:rPr>
                <w:spacing w:val="-59"/>
              </w:rPr>
              <w:t xml:space="preserve"> </w:t>
            </w:r>
            <w:r>
              <w:t>financial</w:t>
            </w:r>
            <w:r>
              <w:rPr>
                <w:spacing w:val="-4"/>
              </w:rPr>
              <w:t xml:space="preserve"> </w:t>
            </w:r>
            <w:r>
              <w:t>records</w:t>
            </w:r>
            <w:r>
              <w:rPr>
                <w:spacing w:val="-2"/>
              </w:rPr>
              <w:t xml:space="preserve"> </w:t>
            </w:r>
            <w:r>
              <w:t>to</w:t>
            </w:r>
            <w:r>
              <w:rPr>
                <w:spacing w:val="-1"/>
              </w:rPr>
              <w:t xml:space="preserve"> </w:t>
            </w:r>
            <w:r>
              <w:t>the</w:t>
            </w:r>
            <w:r>
              <w:rPr>
                <w:spacing w:val="-2"/>
              </w:rPr>
              <w:t xml:space="preserve"> </w:t>
            </w:r>
            <w:r>
              <w:t>accounts?</w:t>
            </w:r>
          </w:p>
        </w:tc>
        <w:tc>
          <w:tcPr>
            <w:tcW w:w="3325" w:type="dxa"/>
          </w:tcPr>
          <w:p w14:paraId="3C3BF0E5" w14:textId="1F71CF33" w:rsidR="008F2A93" w:rsidRDefault="00D3763A">
            <w:pPr>
              <w:pStyle w:val="TableParagraph"/>
              <w:ind w:left="82"/>
            </w:pPr>
            <w:r>
              <w:t>Yes</w:t>
            </w:r>
          </w:p>
        </w:tc>
      </w:tr>
      <w:tr w:rsidR="008F2A93" w14:paraId="6A458EF1" w14:textId="77777777">
        <w:trPr>
          <w:trHeight w:val="839"/>
        </w:trPr>
        <w:tc>
          <w:tcPr>
            <w:tcW w:w="1988" w:type="dxa"/>
            <w:vMerge/>
            <w:tcBorders>
              <w:top w:val="nil"/>
              <w:bottom w:val="single" w:sz="2" w:space="0" w:color="62B1DE"/>
            </w:tcBorders>
          </w:tcPr>
          <w:p w14:paraId="166A983D" w14:textId="77777777" w:rsidR="008F2A93" w:rsidRDefault="008F2A93">
            <w:pPr>
              <w:rPr>
                <w:sz w:val="2"/>
                <w:szCs w:val="2"/>
              </w:rPr>
            </w:pPr>
          </w:p>
        </w:tc>
        <w:tc>
          <w:tcPr>
            <w:tcW w:w="4333" w:type="dxa"/>
          </w:tcPr>
          <w:p w14:paraId="125F0A18" w14:textId="77777777" w:rsidR="008F2A93" w:rsidRDefault="00000000">
            <w:pPr>
              <w:pStyle w:val="TableParagraph"/>
              <w:spacing w:line="254" w:lineRule="auto"/>
              <w:ind w:right="582"/>
            </w:pPr>
            <w:r>
              <w:t>Where appropriate, have debtors and</w:t>
            </w:r>
            <w:r>
              <w:rPr>
                <w:spacing w:val="-60"/>
              </w:rPr>
              <w:t xml:space="preserve"> </w:t>
            </w:r>
            <w:r>
              <w:t>creditors</w:t>
            </w:r>
            <w:r>
              <w:rPr>
                <w:spacing w:val="-2"/>
              </w:rPr>
              <w:t xml:space="preserve"> </w:t>
            </w:r>
            <w:r>
              <w:t>been</w:t>
            </w:r>
            <w:r>
              <w:rPr>
                <w:spacing w:val="-6"/>
              </w:rPr>
              <w:t xml:space="preserve"> </w:t>
            </w:r>
            <w:r>
              <w:t>properly</w:t>
            </w:r>
            <w:r>
              <w:rPr>
                <w:spacing w:val="-2"/>
              </w:rPr>
              <w:t xml:space="preserve"> </w:t>
            </w:r>
            <w:r>
              <w:t>recorded?</w:t>
            </w:r>
          </w:p>
        </w:tc>
        <w:tc>
          <w:tcPr>
            <w:tcW w:w="3325" w:type="dxa"/>
          </w:tcPr>
          <w:p w14:paraId="6312FB74" w14:textId="3CBDFB9A" w:rsidR="008F2A93" w:rsidRDefault="00B1073A" w:rsidP="00B1073A">
            <w:pPr>
              <w:pStyle w:val="TableParagraph"/>
            </w:pPr>
            <w:r>
              <w:t>Yes</w:t>
            </w:r>
          </w:p>
        </w:tc>
      </w:tr>
      <w:tr w:rsidR="008F2A93" w14:paraId="237F73BD" w14:textId="77777777">
        <w:trPr>
          <w:trHeight w:val="970"/>
        </w:trPr>
        <w:tc>
          <w:tcPr>
            <w:tcW w:w="1988" w:type="dxa"/>
            <w:vMerge w:val="restart"/>
            <w:tcBorders>
              <w:top w:val="single" w:sz="2" w:space="0" w:color="62B1DE"/>
              <w:bottom w:val="single" w:sz="2" w:space="0" w:color="62B1DE"/>
            </w:tcBorders>
          </w:tcPr>
          <w:p w14:paraId="0989B2C8" w14:textId="77777777" w:rsidR="008F2A93" w:rsidRDefault="00000000">
            <w:pPr>
              <w:pStyle w:val="TableParagraph"/>
            </w:pPr>
            <w:r>
              <w:t>Procedural</w:t>
            </w:r>
          </w:p>
        </w:tc>
        <w:tc>
          <w:tcPr>
            <w:tcW w:w="4333" w:type="dxa"/>
          </w:tcPr>
          <w:p w14:paraId="029C6678" w14:textId="77777777" w:rsidR="008F2A93" w:rsidRDefault="00000000">
            <w:pPr>
              <w:pStyle w:val="TableParagraph"/>
              <w:spacing w:line="256" w:lineRule="auto"/>
              <w:ind w:right="362"/>
            </w:pPr>
            <w:r>
              <w:t>Have points raised on the last Internal</w:t>
            </w:r>
            <w:r>
              <w:rPr>
                <w:spacing w:val="1"/>
              </w:rPr>
              <w:t xml:space="preserve"> </w:t>
            </w:r>
            <w:r>
              <w:t>Audit report been considered by council</w:t>
            </w:r>
            <w:r>
              <w:rPr>
                <w:spacing w:val="-59"/>
              </w:rPr>
              <w:t xml:space="preserve"> </w:t>
            </w:r>
            <w:r>
              <w:t>and</w:t>
            </w:r>
            <w:r>
              <w:rPr>
                <w:spacing w:val="-1"/>
              </w:rPr>
              <w:t xml:space="preserve"> </w:t>
            </w:r>
            <w:r>
              <w:t>actioned?</w:t>
            </w:r>
          </w:p>
        </w:tc>
        <w:tc>
          <w:tcPr>
            <w:tcW w:w="3325" w:type="dxa"/>
          </w:tcPr>
          <w:p w14:paraId="4513CBD5" w14:textId="6FC1A13A" w:rsidR="008F2A93" w:rsidRDefault="00B1073A">
            <w:pPr>
              <w:pStyle w:val="TableParagraph"/>
              <w:ind w:left="82"/>
            </w:pPr>
            <w:r>
              <w:t>No – PAYE was raised in the previous report</w:t>
            </w:r>
          </w:p>
        </w:tc>
      </w:tr>
      <w:tr w:rsidR="008F2A93" w14:paraId="0EECE17D" w14:textId="77777777">
        <w:trPr>
          <w:trHeight w:val="1055"/>
        </w:trPr>
        <w:tc>
          <w:tcPr>
            <w:tcW w:w="1988" w:type="dxa"/>
            <w:vMerge/>
            <w:tcBorders>
              <w:top w:val="nil"/>
              <w:bottom w:val="single" w:sz="2" w:space="0" w:color="62B1DE"/>
            </w:tcBorders>
          </w:tcPr>
          <w:p w14:paraId="6B87DD78" w14:textId="77777777" w:rsidR="008F2A93" w:rsidRDefault="008F2A93">
            <w:pPr>
              <w:rPr>
                <w:sz w:val="2"/>
                <w:szCs w:val="2"/>
              </w:rPr>
            </w:pPr>
          </w:p>
        </w:tc>
        <w:tc>
          <w:tcPr>
            <w:tcW w:w="4333" w:type="dxa"/>
          </w:tcPr>
          <w:p w14:paraId="56482D31" w14:textId="77777777" w:rsidR="008F2A93" w:rsidRDefault="00000000">
            <w:pPr>
              <w:pStyle w:val="TableParagraph"/>
            </w:pPr>
            <w:r>
              <w:t>Policy</w:t>
            </w:r>
            <w:r>
              <w:rPr>
                <w:spacing w:val="-3"/>
              </w:rPr>
              <w:t xml:space="preserve"> </w:t>
            </w:r>
            <w:r>
              <w:t>documents</w:t>
            </w:r>
            <w:r>
              <w:rPr>
                <w:spacing w:val="-3"/>
              </w:rPr>
              <w:t xml:space="preserve"> </w:t>
            </w:r>
            <w:r>
              <w:t>routinely</w:t>
            </w:r>
            <w:r>
              <w:rPr>
                <w:spacing w:val="-4"/>
              </w:rPr>
              <w:t xml:space="preserve"> </w:t>
            </w:r>
            <w:r>
              <w:t>updated?</w:t>
            </w:r>
          </w:p>
        </w:tc>
        <w:tc>
          <w:tcPr>
            <w:tcW w:w="3325" w:type="dxa"/>
          </w:tcPr>
          <w:p w14:paraId="29FAA085" w14:textId="4666BE79" w:rsidR="008F2A93" w:rsidRDefault="00B928A6">
            <w:pPr>
              <w:pStyle w:val="TableParagraph"/>
              <w:ind w:left="82"/>
            </w:pPr>
            <w:r>
              <w:t>Yes</w:t>
            </w:r>
          </w:p>
        </w:tc>
      </w:tr>
      <w:tr w:rsidR="008F2A93" w14:paraId="2C3B0F84" w14:textId="77777777">
        <w:trPr>
          <w:trHeight w:val="759"/>
        </w:trPr>
        <w:tc>
          <w:tcPr>
            <w:tcW w:w="1988" w:type="dxa"/>
            <w:vMerge w:val="restart"/>
            <w:tcBorders>
              <w:top w:val="single" w:sz="2" w:space="0" w:color="62B1DE"/>
              <w:bottom w:val="single" w:sz="2" w:space="0" w:color="62B1DE"/>
            </w:tcBorders>
          </w:tcPr>
          <w:p w14:paraId="309343B7" w14:textId="77777777" w:rsidR="008F2A93" w:rsidRDefault="00000000">
            <w:pPr>
              <w:pStyle w:val="TableParagraph"/>
              <w:spacing w:line="254" w:lineRule="auto"/>
              <w:ind w:right="84"/>
            </w:pPr>
            <w:r>
              <w:t>Transparency: For</w:t>
            </w:r>
            <w:r>
              <w:rPr>
                <w:spacing w:val="-59"/>
              </w:rPr>
              <w:t xml:space="preserve"> </w:t>
            </w:r>
            <w:r>
              <w:t>smaller councils</w:t>
            </w:r>
            <w:r>
              <w:rPr>
                <w:spacing w:val="1"/>
              </w:rPr>
              <w:t xml:space="preserve"> </w:t>
            </w:r>
            <w:r>
              <w:t>with turnover</w:t>
            </w:r>
            <w:r>
              <w:rPr>
                <w:spacing w:val="1"/>
              </w:rPr>
              <w:t xml:space="preserve"> </w:t>
            </w:r>
            <w:r>
              <w:t>under</w:t>
            </w:r>
            <w:r>
              <w:rPr>
                <w:spacing w:val="-4"/>
              </w:rPr>
              <w:t xml:space="preserve"> </w:t>
            </w:r>
            <w:r>
              <w:t>£25,000</w:t>
            </w:r>
          </w:p>
        </w:tc>
        <w:tc>
          <w:tcPr>
            <w:tcW w:w="4333" w:type="dxa"/>
          </w:tcPr>
          <w:p w14:paraId="1C998C03" w14:textId="77777777" w:rsidR="008F2A93" w:rsidRDefault="00000000">
            <w:pPr>
              <w:pStyle w:val="TableParagraph"/>
            </w:pPr>
            <w:r>
              <w:t>Minutes</w:t>
            </w:r>
            <w:r>
              <w:rPr>
                <w:spacing w:val="-2"/>
              </w:rPr>
              <w:t xml:space="preserve"> </w:t>
            </w:r>
            <w:r>
              <w:t>for</w:t>
            </w:r>
            <w:r>
              <w:rPr>
                <w:spacing w:val="-5"/>
              </w:rPr>
              <w:t xml:space="preserve"> </w:t>
            </w:r>
            <w:r>
              <w:t>whole</w:t>
            </w:r>
            <w:r>
              <w:rPr>
                <w:spacing w:val="-1"/>
              </w:rPr>
              <w:t xml:space="preserve"> </w:t>
            </w:r>
            <w:r>
              <w:t>year</w:t>
            </w:r>
            <w:r>
              <w:rPr>
                <w:spacing w:val="-5"/>
              </w:rPr>
              <w:t xml:space="preserve"> </w:t>
            </w:r>
            <w:r>
              <w:t>on</w:t>
            </w:r>
            <w:r>
              <w:rPr>
                <w:spacing w:val="-1"/>
              </w:rPr>
              <w:t xml:space="preserve"> </w:t>
            </w:r>
            <w:r>
              <w:t>website?</w:t>
            </w:r>
          </w:p>
        </w:tc>
        <w:tc>
          <w:tcPr>
            <w:tcW w:w="3325" w:type="dxa"/>
          </w:tcPr>
          <w:p w14:paraId="499D2256" w14:textId="0AC7C425" w:rsidR="008F2A93" w:rsidRDefault="00B928A6">
            <w:pPr>
              <w:pStyle w:val="TableParagraph"/>
              <w:ind w:left="82"/>
            </w:pPr>
            <w:r>
              <w:t>Yes</w:t>
            </w:r>
          </w:p>
        </w:tc>
      </w:tr>
      <w:tr w:rsidR="008F2A93" w14:paraId="4A86A193" w14:textId="77777777">
        <w:trPr>
          <w:trHeight w:val="750"/>
        </w:trPr>
        <w:tc>
          <w:tcPr>
            <w:tcW w:w="1988" w:type="dxa"/>
            <w:vMerge/>
            <w:tcBorders>
              <w:top w:val="nil"/>
              <w:bottom w:val="single" w:sz="2" w:space="0" w:color="62B1DE"/>
            </w:tcBorders>
          </w:tcPr>
          <w:p w14:paraId="70CEFF5C" w14:textId="77777777" w:rsidR="008F2A93" w:rsidRDefault="008F2A93">
            <w:pPr>
              <w:rPr>
                <w:sz w:val="2"/>
                <w:szCs w:val="2"/>
              </w:rPr>
            </w:pPr>
          </w:p>
        </w:tc>
        <w:tc>
          <w:tcPr>
            <w:tcW w:w="4333" w:type="dxa"/>
          </w:tcPr>
          <w:p w14:paraId="50276668" w14:textId="77777777" w:rsidR="008F2A93" w:rsidRDefault="00000000">
            <w:pPr>
              <w:pStyle w:val="TableParagraph"/>
            </w:pPr>
            <w:r>
              <w:t>Agendas</w:t>
            </w:r>
            <w:r>
              <w:rPr>
                <w:spacing w:val="-1"/>
              </w:rPr>
              <w:t xml:space="preserve"> </w:t>
            </w:r>
            <w:r>
              <w:t>for</w:t>
            </w:r>
            <w:r>
              <w:rPr>
                <w:spacing w:val="-4"/>
              </w:rPr>
              <w:t xml:space="preserve"> </w:t>
            </w:r>
            <w:r>
              <w:t>whole</w:t>
            </w:r>
            <w:r>
              <w:rPr>
                <w:spacing w:val="-5"/>
              </w:rPr>
              <w:t xml:space="preserve"> </w:t>
            </w:r>
            <w:r>
              <w:t>year</w:t>
            </w:r>
            <w:r>
              <w:rPr>
                <w:spacing w:val="-4"/>
              </w:rPr>
              <w:t xml:space="preserve"> </w:t>
            </w:r>
            <w:r>
              <w:t>on</w:t>
            </w:r>
            <w:r>
              <w:rPr>
                <w:spacing w:val="-1"/>
              </w:rPr>
              <w:t xml:space="preserve"> </w:t>
            </w:r>
            <w:r>
              <w:t>website?</w:t>
            </w:r>
          </w:p>
        </w:tc>
        <w:tc>
          <w:tcPr>
            <w:tcW w:w="3325" w:type="dxa"/>
          </w:tcPr>
          <w:p w14:paraId="12907289" w14:textId="0E3F7EFD" w:rsidR="008F2A93" w:rsidRDefault="00B928A6">
            <w:pPr>
              <w:pStyle w:val="TableParagraph"/>
              <w:ind w:left="82"/>
            </w:pPr>
            <w:r>
              <w:t>No – only March 2025</w:t>
            </w:r>
          </w:p>
        </w:tc>
      </w:tr>
      <w:tr w:rsidR="008F2A93" w14:paraId="0F54570E" w14:textId="77777777">
        <w:trPr>
          <w:trHeight w:val="695"/>
        </w:trPr>
        <w:tc>
          <w:tcPr>
            <w:tcW w:w="1988" w:type="dxa"/>
            <w:vMerge/>
            <w:tcBorders>
              <w:top w:val="nil"/>
              <w:bottom w:val="single" w:sz="2" w:space="0" w:color="62B1DE"/>
            </w:tcBorders>
          </w:tcPr>
          <w:p w14:paraId="29F159E6" w14:textId="77777777" w:rsidR="008F2A93" w:rsidRDefault="008F2A93">
            <w:pPr>
              <w:rPr>
                <w:sz w:val="2"/>
                <w:szCs w:val="2"/>
              </w:rPr>
            </w:pPr>
          </w:p>
        </w:tc>
        <w:tc>
          <w:tcPr>
            <w:tcW w:w="4333" w:type="dxa"/>
          </w:tcPr>
          <w:p w14:paraId="2B1289B3" w14:textId="77777777" w:rsidR="008F2A93" w:rsidRDefault="00000000">
            <w:pPr>
              <w:pStyle w:val="TableParagraph"/>
            </w:pPr>
            <w:r>
              <w:t>Payments</w:t>
            </w:r>
            <w:r>
              <w:rPr>
                <w:spacing w:val="-6"/>
              </w:rPr>
              <w:t xml:space="preserve"> </w:t>
            </w:r>
            <w:r>
              <w:t>over</w:t>
            </w:r>
            <w:r>
              <w:rPr>
                <w:spacing w:val="-5"/>
              </w:rPr>
              <w:t xml:space="preserve"> </w:t>
            </w:r>
            <w:r>
              <w:t>£100</w:t>
            </w:r>
            <w:r>
              <w:rPr>
                <w:spacing w:val="-3"/>
              </w:rPr>
              <w:t xml:space="preserve"> </w:t>
            </w:r>
            <w:r>
              <w:t>detailed</w:t>
            </w:r>
            <w:r>
              <w:rPr>
                <w:spacing w:val="-2"/>
              </w:rPr>
              <w:t xml:space="preserve"> </w:t>
            </w:r>
            <w:r>
              <w:t>on</w:t>
            </w:r>
            <w:r>
              <w:rPr>
                <w:spacing w:val="-2"/>
              </w:rPr>
              <w:t xml:space="preserve"> </w:t>
            </w:r>
            <w:r>
              <w:t>website?</w:t>
            </w:r>
          </w:p>
        </w:tc>
        <w:tc>
          <w:tcPr>
            <w:tcW w:w="3325" w:type="dxa"/>
          </w:tcPr>
          <w:p w14:paraId="013953E6" w14:textId="647EDCEE" w:rsidR="008F2A93" w:rsidRDefault="00B928A6">
            <w:pPr>
              <w:pStyle w:val="TableParagraph"/>
              <w:ind w:left="82"/>
            </w:pPr>
            <w:r>
              <w:t xml:space="preserve">Not separately – included in </w:t>
            </w:r>
            <w:r w:rsidR="00ED7324">
              <w:t>Minutes posted on website</w:t>
            </w:r>
          </w:p>
        </w:tc>
      </w:tr>
      <w:tr w:rsidR="008F2A93" w14:paraId="717D5B34" w14:textId="77777777">
        <w:trPr>
          <w:trHeight w:val="767"/>
        </w:trPr>
        <w:tc>
          <w:tcPr>
            <w:tcW w:w="1988" w:type="dxa"/>
            <w:vMerge/>
            <w:tcBorders>
              <w:top w:val="nil"/>
              <w:bottom w:val="single" w:sz="2" w:space="0" w:color="62B1DE"/>
            </w:tcBorders>
          </w:tcPr>
          <w:p w14:paraId="319C65EA" w14:textId="77777777" w:rsidR="008F2A93" w:rsidRDefault="008F2A93">
            <w:pPr>
              <w:rPr>
                <w:sz w:val="2"/>
                <w:szCs w:val="2"/>
              </w:rPr>
            </w:pPr>
          </w:p>
        </w:tc>
        <w:tc>
          <w:tcPr>
            <w:tcW w:w="4333" w:type="dxa"/>
          </w:tcPr>
          <w:p w14:paraId="57FE9F54" w14:textId="77777777" w:rsidR="008F2A93" w:rsidRDefault="00000000">
            <w:pPr>
              <w:pStyle w:val="TableParagraph"/>
            </w:pPr>
            <w:r>
              <w:t>Electors’</w:t>
            </w:r>
            <w:r>
              <w:rPr>
                <w:spacing w:val="-5"/>
              </w:rPr>
              <w:t xml:space="preserve"> </w:t>
            </w:r>
            <w:r>
              <w:t>rights</w:t>
            </w:r>
            <w:r>
              <w:rPr>
                <w:spacing w:val="-1"/>
              </w:rPr>
              <w:t xml:space="preserve"> </w:t>
            </w:r>
            <w:r>
              <w:t>advertised</w:t>
            </w:r>
            <w:r>
              <w:rPr>
                <w:spacing w:val="-3"/>
              </w:rPr>
              <w:t xml:space="preserve"> </w:t>
            </w:r>
            <w:r>
              <w:t>on</w:t>
            </w:r>
            <w:r>
              <w:rPr>
                <w:spacing w:val="-3"/>
              </w:rPr>
              <w:t xml:space="preserve"> </w:t>
            </w:r>
            <w:r>
              <w:t>website?</w:t>
            </w:r>
          </w:p>
        </w:tc>
        <w:tc>
          <w:tcPr>
            <w:tcW w:w="3325" w:type="dxa"/>
          </w:tcPr>
          <w:p w14:paraId="5E334F7D" w14:textId="30C8D25E" w:rsidR="008F2A93" w:rsidRDefault="00ED7324">
            <w:pPr>
              <w:pStyle w:val="TableParagraph"/>
              <w:ind w:left="82"/>
            </w:pPr>
            <w:r>
              <w:t>Yes</w:t>
            </w:r>
          </w:p>
        </w:tc>
      </w:tr>
    </w:tbl>
    <w:p w14:paraId="7120D033" w14:textId="77777777" w:rsidR="008F2A93" w:rsidRDefault="008F2A93">
      <w:pPr>
        <w:sectPr w:rsidR="008F2A93" w:rsidSect="003D3309">
          <w:pgSz w:w="11910" w:h="16840"/>
          <w:pgMar w:top="1420" w:right="600" w:bottom="280" w:left="1340" w:header="718" w:footer="0" w:gutter="0"/>
          <w:cols w:space="720"/>
        </w:sectPr>
      </w:pPr>
    </w:p>
    <w:tbl>
      <w:tblPr>
        <w:tblW w:w="0" w:type="auto"/>
        <w:tblInd w:w="2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8"/>
        <w:gridCol w:w="4333"/>
        <w:gridCol w:w="3325"/>
      </w:tblGrid>
      <w:tr w:rsidR="008F2A93" w14:paraId="4989B1AD" w14:textId="77777777">
        <w:trPr>
          <w:trHeight w:val="461"/>
        </w:trPr>
        <w:tc>
          <w:tcPr>
            <w:tcW w:w="1988" w:type="dxa"/>
            <w:tcBorders>
              <w:bottom w:val="single" w:sz="6" w:space="0" w:color="000000"/>
            </w:tcBorders>
            <w:shd w:val="clear" w:color="auto" w:fill="62B1DE"/>
          </w:tcPr>
          <w:p w14:paraId="12E02D8A" w14:textId="77777777" w:rsidR="008F2A93" w:rsidRDefault="00000000">
            <w:pPr>
              <w:pStyle w:val="TableParagraph"/>
              <w:rPr>
                <w:rFonts w:ascii="Arial"/>
                <w:b/>
              </w:rPr>
            </w:pPr>
            <w:r>
              <w:rPr>
                <w:rFonts w:ascii="Arial"/>
                <w:b/>
              </w:rPr>
              <w:lastRenderedPageBreak/>
              <w:t>Internal</w:t>
            </w:r>
            <w:r>
              <w:rPr>
                <w:rFonts w:ascii="Arial"/>
                <w:b/>
                <w:spacing w:val="-4"/>
              </w:rPr>
              <w:t xml:space="preserve"> </w:t>
            </w:r>
            <w:r>
              <w:rPr>
                <w:rFonts w:ascii="Arial"/>
                <w:b/>
              </w:rPr>
              <w:t>control</w:t>
            </w:r>
          </w:p>
        </w:tc>
        <w:tc>
          <w:tcPr>
            <w:tcW w:w="4333" w:type="dxa"/>
            <w:tcBorders>
              <w:bottom w:val="single" w:sz="6" w:space="0" w:color="000000"/>
            </w:tcBorders>
            <w:shd w:val="clear" w:color="auto" w:fill="62B1DE"/>
          </w:tcPr>
          <w:p w14:paraId="3D3FC819" w14:textId="77777777" w:rsidR="008F2A93" w:rsidRDefault="00000000">
            <w:pPr>
              <w:pStyle w:val="TableParagraph"/>
              <w:rPr>
                <w:rFonts w:ascii="Arial"/>
                <w:b/>
              </w:rPr>
            </w:pPr>
            <w:r>
              <w:rPr>
                <w:rFonts w:ascii="Arial"/>
                <w:b/>
              </w:rPr>
              <w:t>Test</w:t>
            </w:r>
          </w:p>
        </w:tc>
        <w:tc>
          <w:tcPr>
            <w:tcW w:w="3325" w:type="dxa"/>
            <w:tcBorders>
              <w:bottom w:val="single" w:sz="6" w:space="0" w:color="000000"/>
            </w:tcBorders>
            <w:shd w:val="clear" w:color="auto" w:fill="62B1DE"/>
          </w:tcPr>
          <w:p w14:paraId="52EC2D10" w14:textId="77777777" w:rsidR="008F2A93" w:rsidRDefault="00000000">
            <w:pPr>
              <w:pStyle w:val="TableParagraph"/>
              <w:ind w:left="82"/>
              <w:rPr>
                <w:rFonts w:ascii="Arial"/>
                <w:b/>
              </w:rPr>
            </w:pPr>
            <w:r>
              <w:rPr>
                <w:rFonts w:ascii="Arial"/>
                <w:b/>
              </w:rPr>
              <w:t>Observations</w:t>
            </w:r>
          </w:p>
        </w:tc>
      </w:tr>
      <w:tr w:rsidR="008F2A93" w14:paraId="3C4E1D48" w14:textId="77777777">
        <w:trPr>
          <w:trHeight w:val="858"/>
        </w:trPr>
        <w:tc>
          <w:tcPr>
            <w:tcW w:w="1988" w:type="dxa"/>
            <w:vMerge w:val="restart"/>
            <w:tcBorders>
              <w:top w:val="single" w:sz="6" w:space="0" w:color="62B1DE"/>
              <w:bottom w:val="single" w:sz="2" w:space="0" w:color="62B1DE"/>
            </w:tcBorders>
          </w:tcPr>
          <w:p w14:paraId="42722525" w14:textId="77777777" w:rsidR="008F2A93" w:rsidRDefault="008F2A93">
            <w:pPr>
              <w:pStyle w:val="TableParagraph"/>
              <w:spacing w:before="0"/>
              <w:ind w:left="0"/>
              <w:rPr>
                <w:rFonts w:ascii="Times New Roman"/>
              </w:rPr>
            </w:pPr>
          </w:p>
        </w:tc>
        <w:tc>
          <w:tcPr>
            <w:tcW w:w="4333" w:type="dxa"/>
            <w:tcBorders>
              <w:top w:val="single" w:sz="6" w:space="0" w:color="000000"/>
            </w:tcBorders>
          </w:tcPr>
          <w:p w14:paraId="3007DA7A" w14:textId="77777777" w:rsidR="008F2A93" w:rsidRDefault="00000000">
            <w:pPr>
              <w:pStyle w:val="TableParagraph"/>
              <w:spacing w:before="72" w:line="259" w:lineRule="auto"/>
              <w:ind w:right="448"/>
            </w:pPr>
            <w:r>
              <w:t>Councillors’ responsibilities detailed on</w:t>
            </w:r>
            <w:r>
              <w:rPr>
                <w:spacing w:val="-59"/>
              </w:rPr>
              <w:t xml:space="preserve"> </w:t>
            </w:r>
            <w:r>
              <w:t>website?</w:t>
            </w:r>
          </w:p>
        </w:tc>
        <w:tc>
          <w:tcPr>
            <w:tcW w:w="3325" w:type="dxa"/>
            <w:tcBorders>
              <w:top w:val="single" w:sz="6" w:space="0" w:color="000000"/>
            </w:tcBorders>
          </w:tcPr>
          <w:p w14:paraId="38555296" w14:textId="2F3E3256" w:rsidR="008F2A93" w:rsidRDefault="00ED7324">
            <w:pPr>
              <w:pStyle w:val="TableParagraph"/>
              <w:spacing w:before="72"/>
              <w:ind w:left="82"/>
            </w:pPr>
            <w:r>
              <w:t>No</w:t>
            </w:r>
          </w:p>
        </w:tc>
      </w:tr>
      <w:tr w:rsidR="008F2A93" w14:paraId="5AA37DED" w14:textId="77777777">
        <w:trPr>
          <w:trHeight w:val="867"/>
        </w:trPr>
        <w:tc>
          <w:tcPr>
            <w:tcW w:w="1988" w:type="dxa"/>
            <w:vMerge/>
            <w:tcBorders>
              <w:top w:val="nil"/>
              <w:bottom w:val="single" w:sz="2" w:space="0" w:color="62B1DE"/>
            </w:tcBorders>
          </w:tcPr>
          <w:p w14:paraId="1BC6365D" w14:textId="77777777" w:rsidR="008F2A93" w:rsidRDefault="008F2A93">
            <w:pPr>
              <w:rPr>
                <w:sz w:val="2"/>
                <w:szCs w:val="2"/>
              </w:rPr>
            </w:pPr>
          </w:p>
        </w:tc>
        <w:tc>
          <w:tcPr>
            <w:tcW w:w="4333" w:type="dxa"/>
          </w:tcPr>
          <w:p w14:paraId="1E205425" w14:textId="77777777" w:rsidR="008F2A93" w:rsidRDefault="00000000">
            <w:pPr>
              <w:pStyle w:val="TableParagraph"/>
            </w:pPr>
            <w:r>
              <w:t>Last</w:t>
            </w:r>
            <w:r>
              <w:rPr>
                <w:spacing w:val="-5"/>
              </w:rPr>
              <w:t xml:space="preserve"> </w:t>
            </w:r>
            <w:r>
              <w:t>financial</w:t>
            </w:r>
            <w:r>
              <w:rPr>
                <w:spacing w:val="-4"/>
              </w:rPr>
              <w:t xml:space="preserve"> </w:t>
            </w:r>
            <w:r>
              <w:t>year’s</w:t>
            </w:r>
            <w:r>
              <w:rPr>
                <w:spacing w:val="-1"/>
              </w:rPr>
              <w:t xml:space="preserve"> </w:t>
            </w:r>
            <w:r>
              <w:t>AGAR</w:t>
            </w:r>
            <w:r>
              <w:rPr>
                <w:spacing w:val="-3"/>
              </w:rPr>
              <w:t xml:space="preserve"> </w:t>
            </w:r>
            <w:r>
              <w:t>on</w:t>
            </w:r>
            <w:r>
              <w:rPr>
                <w:spacing w:val="-2"/>
              </w:rPr>
              <w:t xml:space="preserve"> </w:t>
            </w:r>
            <w:r>
              <w:t>website?</w:t>
            </w:r>
          </w:p>
        </w:tc>
        <w:tc>
          <w:tcPr>
            <w:tcW w:w="3325" w:type="dxa"/>
          </w:tcPr>
          <w:p w14:paraId="5948D86C" w14:textId="2C191BF2" w:rsidR="008F2A93" w:rsidRDefault="00AB7525">
            <w:pPr>
              <w:pStyle w:val="TableParagraph"/>
              <w:ind w:left="82"/>
            </w:pPr>
            <w:r>
              <w:t>Yes</w:t>
            </w:r>
          </w:p>
        </w:tc>
      </w:tr>
      <w:tr w:rsidR="008F2A93" w14:paraId="463BFEB6" w14:textId="77777777">
        <w:trPr>
          <w:trHeight w:val="1399"/>
        </w:trPr>
        <w:tc>
          <w:tcPr>
            <w:tcW w:w="1988" w:type="dxa"/>
            <w:vMerge/>
            <w:tcBorders>
              <w:top w:val="nil"/>
              <w:bottom w:val="single" w:sz="2" w:space="0" w:color="62B1DE"/>
            </w:tcBorders>
          </w:tcPr>
          <w:p w14:paraId="4D22CD01" w14:textId="77777777" w:rsidR="008F2A93" w:rsidRDefault="008F2A93">
            <w:pPr>
              <w:rPr>
                <w:sz w:val="2"/>
                <w:szCs w:val="2"/>
              </w:rPr>
            </w:pPr>
          </w:p>
        </w:tc>
        <w:tc>
          <w:tcPr>
            <w:tcW w:w="4333" w:type="dxa"/>
          </w:tcPr>
          <w:p w14:paraId="4B1F8C62" w14:textId="77777777" w:rsidR="008F2A93" w:rsidRDefault="00000000">
            <w:pPr>
              <w:pStyle w:val="TableParagraph"/>
              <w:spacing w:line="256" w:lineRule="auto"/>
              <w:ind w:right="741"/>
            </w:pPr>
            <w:r>
              <w:t>Land and building assets details on</w:t>
            </w:r>
            <w:r>
              <w:rPr>
                <w:spacing w:val="-59"/>
              </w:rPr>
              <w:t xml:space="preserve"> </w:t>
            </w:r>
            <w:r>
              <w:t>website? (Description, location,</w:t>
            </w:r>
            <w:r>
              <w:rPr>
                <w:spacing w:val="1"/>
              </w:rPr>
              <w:t xml:space="preserve"> </w:t>
            </w:r>
            <w:r>
              <w:t>owner/leaseholder, date and cost of</w:t>
            </w:r>
            <w:r>
              <w:rPr>
                <w:spacing w:val="-59"/>
              </w:rPr>
              <w:t xml:space="preserve"> </w:t>
            </w:r>
            <w:r>
              <w:t>acquisition</w:t>
            </w:r>
            <w:r>
              <w:rPr>
                <w:spacing w:val="-1"/>
              </w:rPr>
              <w:t xml:space="preserve"> </w:t>
            </w:r>
            <w:r>
              <w:t>and present</w:t>
            </w:r>
            <w:r>
              <w:rPr>
                <w:spacing w:val="-4"/>
              </w:rPr>
              <w:t xml:space="preserve"> </w:t>
            </w:r>
            <w:r>
              <w:t>use)</w:t>
            </w:r>
          </w:p>
        </w:tc>
        <w:tc>
          <w:tcPr>
            <w:tcW w:w="3325" w:type="dxa"/>
          </w:tcPr>
          <w:p w14:paraId="14597075" w14:textId="0B919B58" w:rsidR="008F2A93" w:rsidRDefault="00AB7525">
            <w:pPr>
              <w:pStyle w:val="TableParagraph"/>
              <w:ind w:left="82"/>
            </w:pPr>
            <w:r>
              <w:t>N/A as no land or building assets held</w:t>
            </w:r>
          </w:p>
        </w:tc>
      </w:tr>
      <w:tr w:rsidR="008F2A93" w14:paraId="21425B2C" w14:textId="77777777">
        <w:trPr>
          <w:trHeight w:val="1003"/>
        </w:trPr>
        <w:tc>
          <w:tcPr>
            <w:tcW w:w="1988" w:type="dxa"/>
            <w:vMerge w:val="restart"/>
            <w:tcBorders>
              <w:top w:val="single" w:sz="2" w:space="0" w:color="62B1DE"/>
              <w:bottom w:val="single" w:sz="2" w:space="0" w:color="62B1DE"/>
            </w:tcBorders>
          </w:tcPr>
          <w:p w14:paraId="06A76D87" w14:textId="77777777" w:rsidR="008F2A93" w:rsidRDefault="00000000">
            <w:pPr>
              <w:pStyle w:val="TableParagraph"/>
              <w:spacing w:before="80" w:line="256" w:lineRule="auto"/>
              <w:ind w:right="84"/>
              <w:rPr>
                <w:sz w:val="20"/>
              </w:rPr>
            </w:pPr>
            <w:r>
              <w:rPr>
                <w:sz w:val="20"/>
              </w:rPr>
              <w:t>General Data</w:t>
            </w:r>
            <w:r>
              <w:rPr>
                <w:spacing w:val="1"/>
                <w:sz w:val="20"/>
              </w:rPr>
              <w:t xml:space="preserve"> </w:t>
            </w:r>
            <w:r>
              <w:rPr>
                <w:sz w:val="20"/>
              </w:rPr>
              <w:t>Protection</w:t>
            </w:r>
            <w:r>
              <w:rPr>
                <w:spacing w:val="1"/>
                <w:sz w:val="20"/>
              </w:rPr>
              <w:t xml:space="preserve"> </w:t>
            </w:r>
            <w:r>
              <w:rPr>
                <w:sz w:val="20"/>
              </w:rPr>
              <w:t>Regulation</w:t>
            </w:r>
            <w:r>
              <w:rPr>
                <w:spacing w:val="1"/>
                <w:sz w:val="20"/>
              </w:rPr>
              <w:t xml:space="preserve"> </w:t>
            </w:r>
            <w:r>
              <w:rPr>
                <w:sz w:val="20"/>
              </w:rPr>
              <w:t>(compliance</w:t>
            </w:r>
            <w:r>
              <w:rPr>
                <w:spacing w:val="-10"/>
                <w:sz w:val="20"/>
              </w:rPr>
              <w:t xml:space="preserve"> </w:t>
            </w:r>
            <w:r>
              <w:rPr>
                <w:sz w:val="20"/>
              </w:rPr>
              <w:t>from</w:t>
            </w:r>
            <w:r>
              <w:rPr>
                <w:spacing w:val="-4"/>
                <w:sz w:val="20"/>
              </w:rPr>
              <w:t xml:space="preserve"> </w:t>
            </w:r>
            <w:r>
              <w:rPr>
                <w:sz w:val="20"/>
              </w:rPr>
              <w:t>25</w:t>
            </w:r>
          </w:p>
          <w:p w14:paraId="60218C9D" w14:textId="77777777" w:rsidR="008F2A93" w:rsidRDefault="00000000">
            <w:pPr>
              <w:pStyle w:val="TableParagraph"/>
              <w:spacing w:before="0" w:line="226" w:lineRule="exact"/>
              <w:rPr>
                <w:sz w:val="20"/>
              </w:rPr>
            </w:pPr>
            <w:r>
              <w:rPr>
                <w:sz w:val="20"/>
              </w:rPr>
              <w:t>May</w:t>
            </w:r>
            <w:r>
              <w:rPr>
                <w:spacing w:val="-1"/>
                <w:sz w:val="20"/>
              </w:rPr>
              <w:t xml:space="preserve"> </w:t>
            </w:r>
            <w:r>
              <w:rPr>
                <w:sz w:val="20"/>
              </w:rPr>
              <w:t>2018)</w:t>
            </w:r>
          </w:p>
          <w:p w14:paraId="021C4233" w14:textId="77777777" w:rsidR="008F2A93" w:rsidRDefault="008F2A93">
            <w:pPr>
              <w:pStyle w:val="TableParagraph"/>
              <w:spacing w:before="8"/>
              <w:ind w:left="0"/>
              <w:rPr>
                <w:rFonts w:ascii="Arial"/>
                <w:b/>
              </w:rPr>
            </w:pPr>
          </w:p>
          <w:p w14:paraId="112445DE" w14:textId="77777777" w:rsidR="008F2A93" w:rsidRDefault="00000000">
            <w:pPr>
              <w:pStyle w:val="TableParagraph"/>
              <w:spacing w:before="1" w:line="254" w:lineRule="auto"/>
              <w:ind w:right="514"/>
              <w:rPr>
                <w:sz w:val="20"/>
              </w:rPr>
            </w:pPr>
            <w:r>
              <w:rPr>
                <w:sz w:val="20"/>
              </w:rPr>
              <w:t>FOI Publication</w:t>
            </w:r>
            <w:r>
              <w:rPr>
                <w:spacing w:val="-53"/>
                <w:sz w:val="20"/>
              </w:rPr>
              <w:t xml:space="preserve"> </w:t>
            </w:r>
            <w:r>
              <w:rPr>
                <w:sz w:val="20"/>
              </w:rPr>
              <w:t>Scheme</w:t>
            </w:r>
          </w:p>
        </w:tc>
        <w:tc>
          <w:tcPr>
            <w:tcW w:w="4333" w:type="dxa"/>
          </w:tcPr>
          <w:p w14:paraId="379916FD" w14:textId="77777777" w:rsidR="008F2A93" w:rsidRDefault="00000000">
            <w:pPr>
              <w:pStyle w:val="TableParagraph"/>
              <w:spacing w:line="254" w:lineRule="auto"/>
              <w:ind w:right="546"/>
            </w:pPr>
            <w:r>
              <w:t>Has the Council put in place a privacy</w:t>
            </w:r>
            <w:r>
              <w:rPr>
                <w:spacing w:val="-60"/>
              </w:rPr>
              <w:t xml:space="preserve"> </w:t>
            </w:r>
            <w:r>
              <w:t>policy?</w:t>
            </w:r>
          </w:p>
          <w:p w14:paraId="0713C161" w14:textId="77777777" w:rsidR="008F2A93" w:rsidRDefault="00000000">
            <w:pPr>
              <w:pStyle w:val="TableParagraph"/>
              <w:spacing w:before="4"/>
            </w:pPr>
            <w:r>
              <w:t>Is</w:t>
            </w:r>
            <w:r>
              <w:rPr>
                <w:spacing w:val="-2"/>
              </w:rPr>
              <w:t xml:space="preserve"> </w:t>
            </w:r>
            <w:r>
              <w:t>it</w:t>
            </w:r>
            <w:r>
              <w:rPr>
                <w:spacing w:val="-4"/>
              </w:rPr>
              <w:t xml:space="preserve"> </w:t>
            </w:r>
            <w:r>
              <w:t>on</w:t>
            </w:r>
            <w:r>
              <w:rPr>
                <w:spacing w:val="-1"/>
              </w:rPr>
              <w:t xml:space="preserve"> </w:t>
            </w:r>
            <w:r>
              <w:t>the</w:t>
            </w:r>
            <w:r>
              <w:rPr>
                <w:spacing w:val="-1"/>
              </w:rPr>
              <w:t xml:space="preserve"> </w:t>
            </w:r>
            <w:r>
              <w:t>website?</w:t>
            </w:r>
          </w:p>
        </w:tc>
        <w:tc>
          <w:tcPr>
            <w:tcW w:w="3325" w:type="dxa"/>
          </w:tcPr>
          <w:p w14:paraId="11ACDDE4" w14:textId="77777777" w:rsidR="008F2A93" w:rsidRDefault="00AB7525">
            <w:pPr>
              <w:pStyle w:val="TableParagraph"/>
              <w:spacing w:line="254" w:lineRule="auto"/>
              <w:ind w:left="82" w:right="2838"/>
            </w:pPr>
            <w:r>
              <w:t>Yes</w:t>
            </w:r>
          </w:p>
          <w:p w14:paraId="1BEE5512" w14:textId="7330625B" w:rsidR="00AB7525" w:rsidRDefault="00C11D26" w:rsidP="00AB7525">
            <w:pPr>
              <w:pStyle w:val="TableParagraph"/>
              <w:spacing w:line="254" w:lineRule="auto"/>
              <w:ind w:left="0" w:right="2838"/>
            </w:pPr>
            <w:r>
              <w:t>Yes</w:t>
            </w:r>
          </w:p>
        </w:tc>
      </w:tr>
      <w:tr w:rsidR="008F2A93" w14:paraId="2EE12130" w14:textId="77777777">
        <w:trPr>
          <w:trHeight w:val="1115"/>
        </w:trPr>
        <w:tc>
          <w:tcPr>
            <w:tcW w:w="1988" w:type="dxa"/>
            <w:vMerge/>
            <w:tcBorders>
              <w:top w:val="nil"/>
              <w:bottom w:val="single" w:sz="2" w:space="0" w:color="62B1DE"/>
            </w:tcBorders>
          </w:tcPr>
          <w:p w14:paraId="09B07357" w14:textId="77777777" w:rsidR="008F2A93" w:rsidRDefault="008F2A93">
            <w:pPr>
              <w:rPr>
                <w:sz w:val="2"/>
                <w:szCs w:val="2"/>
              </w:rPr>
            </w:pPr>
          </w:p>
        </w:tc>
        <w:tc>
          <w:tcPr>
            <w:tcW w:w="4333" w:type="dxa"/>
          </w:tcPr>
          <w:p w14:paraId="5145879A" w14:textId="77777777" w:rsidR="008F2A93" w:rsidRDefault="00000000">
            <w:pPr>
              <w:pStyle w:val="TableParagraph"/>
              <w:spacing w:line="254" w:lineRule="auto"/>
              <w:ind w:right="631"/>
            </w:pPr>
            <w:r>
              <w:t>Is there an FOI Publication Scheme?</w:t>
            </w:r>
            <w:r>
              <w:rPr>
                <w:spacing w:val="-59"/>
              </w:rPr>
              <w:t xml:space="preserve"> </w:t>
            </w:r>
            <w:r>
              <w:t>Is</w:t>
            </w:r>
            <w:r>
              <w:rPr>
                <w:spacing w:val="-1"/>
              </w:rPr>
              <w:t xml:space="preserve"> </w:t>
            </w:r>
            <w:r>
              <w:t>it</w:t>
            </w:r>
            <w:r>
              <w:rPr>
                <w:spacing w:val="-3"/>
              </w:rPr>
              <w:t xml:space="preserve"> </w:t>
            </w:r>
            <w:r>
              <w:t>on the website?</w:t>
            </w:r>
          </w:p>
          <w:p w14:paraId="73700538" w14:textId="77777777" w:rsidR="008F2A93" w:rsidRDefault="00000000">
            <w:pPr>
              <w:pStyle w:val="TableParagraph"/>
              <w:spacing w:before="4"/>
            </w:pPr>
            <w:r>
              <w:t>Is</w:t>
            </w:r>
            <w:r>
              <w:rPr>
                <w:spacing w:val="-1"/>
              </w:rPr>
              <w:t xml:space="preserve"> </w:t>
            </w:r>
            <w:r>
              <w:t>it</w:t>
            </w:r>
            <w:r>
              <w:rPr>
                <w:spacing w:val="-4"/>
              </w:rPr>
              <w:t xml:space="preserve"> </w:t>
            </w:r>
            <w:r>
              <w:t>updated?</w:t>
            </w:r>
          </w:p>
        </w:tc>
        <w:tc>
          <w:tcPr>
            <w:tcW w:w="3325" w:type="dxa"/>
          </w:tcPr>
          <w:p w14:paraId="7E83C15D" w14:textId="77777777" w:rsidR="008F2A93" w:rsidRDefault="00C11D26">
            <w:pPr>
              <w:pStyle w:val="TableParagraph"/>
              <w:spacing w:before="4"/>
              <w:ind w:left="82"/>
            </w:pPr>
            <w:r>
              <w:t>Yes</w:t>
            </w:r>
          </w:p>
          <w:p w14:paraId="78EFB973" w14:textId="77777777" w:rsidR="00C11D26" w:rsidRDefault="00C11D26" w:rsidP="00C11D26">
            <w:r>
              <w:t xml:space="preserve"> Yes</w:t>
            </w:r>
          </w:p>
          <w:p w14:paraId="300AF18B" w14:textId="2D3A48C1" w:rsidR="00C11D26" w:rsidRPr="00C11D26" w:rsidRDefault="00C11D26" w:rsidP="00C11D26">
            <w:r>
              <w:t xml:space="preserve"> 2/7/2024</w:t>
            </w:r>
          </w:p>
        </w:tc>
      </w:tr>
    </w:tbl>
    <w:p w14:paraId="0DC2F10D" w14:textId="77777777" w:rsidR="008F2A93" w:rsidRDefault="008F2A93">
      <w:pPr>
        <w:pStyle w:val="BodyText"/>
        <w:rPr>
          <w:rFonts w:ascii="Arial"/>
          <w:b/>
          <w:sz w:val="20"/>
        </w:rPr>
      </w:pPr>
    </w:p>
    <w:p w14:paraId="0AA6458F" w14:textId="77777777" w:rsidR="008F2A93" w:rsidRDefault="008F2A93">
      <w:pPr>
        <w:pStyle w:val="BodyText"/>
        <w:rPr>
          <w:rFonts w:ascii="Arial"/>
          <w:b/>
          <w:sz w:val="20"/>
        </w:rPr>
      </w:pPr>
    </w:p>
    <w:p w14:paraId="27C73D84" w14:textId="77777777" w:rsidR="008F2A93" w:rsidRDefault="008F2A93">
      <w:pPr>
        <w:pStyle w:val="BodyText"/>
        <w:spacing w:before="10"/>
        <w:rPr>
          <w:rFonts w:ascii="Arial"/>
          <w:b/>
          <w:sz w:val="18"/>
        </w:rPr>
      </w:pPr>
    </w:p>
    <w:p w14:paraId="218FBE22" w14:textId="77777777" w:rsidR="008F2A93" w:rsidRDefault="00000000">
      <w:pPr>
        <w:pStyle w:val="Heading2"/>
        <w:spacing w:before="92"/>
      </w:pPr>
      <w:r>
        <w:t>Summary</w:t>
      </w:r>
      <w:r>
        <w:rPr>
          <w:spacing w:val="-4"/>
        </w:rPr>
        <w:t xml:space="preserve"> </w:t>
      </w:r>
      <w:r>
        <w:t>of</w:t>
      </w:r>
      <w:r>
        <w:rPr>
          <w:spacing w:val="-2"/>
        </w:rPr>
        <w:t xml:space="preserve"> </w:t>
      </w:r>
      <w:r>
        <w:t>my</w:t>
      </w:r>
      <w:r>
        <w:rPr>
          <w:spacing w:val="-3"/>
        </w:rPr>
        <w:t xml:space="preserve"> </w:t>
      </w:r>
      <w:r>
        <w:t>recommendations:</w:t>
      </w:r>
    </w:p>
    <w:p w14:paraId="227DD547" w14:textId="77777777" w:rsidR="008F2A93" w:rsidRDefault="008F2A93">
      <w:pPr>
        <w:pStyle w:val="BodyText"/>
        <w:rPr>
          <w:rFonts w:ascii="Arial"/>
          <w:b/>
        </w:rPr>
      </w:pPr>
    </w:p>
    <w:p w14:paraId="597755AF" w14:textId="3443ED47" w:rsidR="008F2A93" w:rsidRDefault="000262B9" w:rsidP="000262B9">
      <w:pPr>
        <w:pStyle w:val="ListParagraph"/>
        <w:numPr>
          <w:ilvl w:val="0"/>
          <w:numId w:val="1"/>
        </w:numPr>
        <w:rPr>
          <w:b/>
          <w:bCs/>
          <w:u w:val="single"/>
        </w:rPr>
      </w:pPr>
      <w:r>
        <w:t>I can find no evidence of a budget</w:t>
      </w:r>
      <w:r w:rsidR="00DF222A">
        <w:t xml:space="preserve"> from which the Precept amount was requested</w:t>
      </w:r>
      <w:r w:rsidR="00822F9F">
        <w:t xml:space="preserve"> – this is a major concern</w:t>
      </w:r>
      <w:r w:rsidR="000921A1">
        <w:t xml:space="preserve"> as there is no openness and transparency for the electors as to how the </w:t>
      </w:r>
      <w:r w:rsidR="00980587">
        <w:t xml:space="preserve">Precept amount was reached or, indeed, what the plans are for spending.  </w:t>
      </w:r>
      <w:r w:rsidR="00980587" w:rsidRPr="000D0B51">
        <w:rPr>
          <w:b/>
          <w:bCs/>
          <w:u w:val="single"/>
        </w:rPr>
        <w:t>THIS IS A SERIOUS CONCERN AND SHOULD BE</w:t>
      </w:r>
      <w:r w:rsidR="000D0B51" w:rsidRPr="000D0B51">
        <w:rPr>
          <w:b/>
          <w:bCs/>
          <w:u w:val="single"/>
        </w:rPr>
        <w:t xml:space="preserve"> ADDRESSED IMMEDIATELY</w:t>
      </w:r>
    </w:p>
    <w:p w14:paraId="421B0E3C" w14:textId="77777777" w:rsidR="000D0B51" w:rsidRPr="000D0B51" w:rsidRDefault="000D0B51" w:rsidP="000D0B51">
      <w:pPr>
        <w:pStyle w:val="ListParagraph"/>
        <w:ind w:left="720"/>
        <w:rPr>
          <w:b/>
          <w:bCs/>
          <w:u w:val="single"/>
        </w:rPr>
      </w:pPr>
    </w:p>
    <w:p w14:paraId="32892F12" w14:textId="3882E4C4" w:rsidR="00DF222A" w:rsidRDefault="00983FCD" w:rsidP="000262B9">
      <w:pPr>
        <w:pStyle w:val="ListParagraph"/>
        <w:numPr>
          <w:ilvl w:val="0"/>
          <w:numId w:val="1"/>
        </w:numPr>
      </w:pPr>
      <w:r>
        <w:t>I can find no evidence of financial controls being regularly review</w:t>
      </w:r>
      <w:r w:rsidR="003F0F12">
        <w:t>ed and, as I recommended on last years audit, an Internal Control Office</w:t>
      </w:r>
      <w:r w:rsidR="00CD3360">
        <w:t>r</w:t>
      </w:r>
      <w:r w:rsidR="003F0F12">
        <w:t xml:space="preserve"> (named Councillor) </w:t>
      </w:r>
      <w:r w:rsidR="00822F9F">
        <w:t>should be appointed to ensure adherence</w:t>
      </w:r>
    </w:p>
    <w:p w14:paraId="615C6680" w14:textId="77777777" w:rsidR="00895BCC" w:rsidRDefault="00895BCC" w:rsidP="00895BCC">
      <w:pPr>
        <w:pStyle w:val="ListParagraph"/>
      </w:pPr>
    </w:p>
    <w:p w14:paraId="2570543D" w14:textId="340519DF" w:rsidR="00895BCC" w:rsidRDefault="00895BCC" w:rsidP="000262B9">
      <w:pPr>
        <w:pStyle w:val="ListParagraph"/>
        <w:numPr>
          <w:ilvl w:val="0"/>
          <w:numId w:val="1"/>
        </w:numPr>
      </w:pPr>
      <w:r>
        <w:t>The Council currently has over £2</w:t>
      </w:r>
      <w:r w:rsidR="004D4A70">
        <w:t>0</w:t>
      </w:r>
      <w:r>
        <w:t xml:space="preserve">,000 </w:t>
      </w:r>
      <w:r w:rsidR="00C078E9">
        <w:t>in the bank</w:t>
      </w:r>
      <w:r w:rsidR="00C81651">
        <w:t>,</w:t>
      </w:r>
      <w:r w:rsidR="00C078E9">
        <w:t xml:space="preserve"> which exceeds the holding recommended of 3-12 months of estimated expenditure</w:t>
      </w:r>
      <w:r w:rsidR="00295B49">
        <w:t xml:space="preserve">.  I would recommend the Council set up Earmarked Funds </w:t>
      </w:r>
      <w:r w:rsidR="00CD3925">
        <w:t>with a clear vision of what the money will be spent on</w:t>
      </w:r>
      <w:r w:rsidR="00822D18">
        <w:t xml:space="preserve"> based on </w:t>
      </w:r>
      <w:r w:rsidR="00545446">
        <w:t xml:space="preserve">a detailed budget </w:t>
      </w:r>
    </w:p>
    <w:p w14:paraId="1ABC3269" w14:textId="77777777" w:rsidR="00CD3925" w:rsidRDefault="00CD3925" w:rsidP="00CD3925">
      <w:pPr>
        <w:pStyle w:val="ListParagraph"/>
      </w:pPr>
    </w:p>
    <w:p w14:paraId="4C2AA301" w14:textId="25314F23" w:rsidR="00CD3925" w:rsidRDefault="00242A5D" w:rsidP="000262B9">
      <w:pPr>
        <w:pStyle w:val="ListParagraph"/>
        <w:numPr>
          <w:ilvl w:val="0"/>
          <w:numId w:val="1"/>
        </w:numPr>
      </w:pPr>
      <w:r>
        <w:t xml:space="preserve">A new Clerk was appointed to the Council on 1/1/2025 – the previous Clerk was not paid a salary </w:t>
      </w:r>
      <w:r w:rsidR="00DF6003">
        <w:t>only expenses.  Whilst the contract is based on the model NALC contract there are areas</w:t>
      </w:r>
      <w:r w:rsidR="00535E0F">
        <w:t xml:space="preserve"> that need investigating.  The stated salary is £3000 pa (£250 pm) for an </w:t>
      </w:r>
      <w:r w:rsidR="00535E0F" w:rsidRPr="00535E0F">
        <w:rPr>
          <w:b/>
          <w:bCs/>
        </w:rPr>
        <w:t>ESTIMATED</w:t>
      </w:r>
      <w:r w:rsidR="00535E0F">
        <w:t xml:space="preserve"> 10 hour</w:t>
      </w:r>
      <w:r w:rsidR="0000372A">
        <w:t>s</w:t>
      </w:r>
      <w:r w:rsidR="00535E0F">
        <w:t xml:space="preserve"> per month.</w:t>
      </w:r>
      <w:r w:rsidR="008E34E1">
        <w:t xml:space="preserve">  There is no salary scale or point stated on the contract and the amount of £25 per hour does not equate to any point of the current salary grade</w:t>
      </w:r>
      <w:r w:rsidR="00583787">
        <w:t xml:space="preserve"> – the nearest point is 39 which an LC3 grade more usually seen paid to Town Clerks in large Town Councils</w:t>
      </w:r>
      <w:r w:rsidR="0000372A">
        <w:t>.</w:t>
      </w:r>
      <w:r w:rsidR="00F813A6">
        <w:t xml:space="preserve">  </w:t>
      </w:r>
      <w:r w:rsidR="009C233F">
        <w:t>For a Council this size I would expect to see a salary of approximately £1</w:t>
      </w:r>
      <w:r w:rsidR="00AA07C9">
        <w:t xml:space="preserve">5 to £17 per hour.  Realistically it should be asked how many hours the Clerk is working per month </w:t>
      </w:r>
      <w:r w:rsidR="00C90D67">
        <w:t>and to enable this to happen I would recommend a time sheet be completed and reviewed</w:t>
      </w:r>
      <w:r w:rsidR="000D7DD0">
        <w:t xml:space="preserve"> as Clerks often work far in excess of the hours allowed.</w:t>
      </w:r>
      <w:r w:rsidR="002E4BB5">
        <w:t xml:space="preserve">  I can find no evidence of the proposed salary being discussed or agreed by Council</w:t>
      </w:r>
      <w:r w:rsidR="00F563D6">
        <w:t xml:space="preserve"> only a suggested amount of £3000pa</w:t>
      </w:r>
      <w:r w:rsidR="002E4BB5">
        <w:t>.</w:t>
      </w:r>
    </w:p>
    <w:p w14:paraId="215246A4" w14:textId="77777777" w:rsidR="00B379AD" w:rsidRDefault="00B379AD" w:rsidP="00B379AD">
      <w:pPr>
        <w:pStyle w:val="ListParagraph"/>
      </w:pPr>
    </w:p>
    <w:p w14:paraId="1EAE5727" w14:textId="31892BC0" w:rsidR="00B379AD" w:rsidRDefault="00B379AD" w:rsidP="000262B9">
      <w:pPr>
        <w:pStyle w:val="ListParagraph"/>
        <w:numPr>
          <w:ilvl w:val="0"/>
          <w:numId w:val="1"/>
        </w:numPr>
      </w:pPr>
      <w:r>
        <w:t>The PAYE Basic Tools system should be set up as soon as practicably possible</w:t>
      </w:r>
      <w:r w:rsidR="00A67DFA">
        <w:t xml:space="preserve"> – once it is I would recommend the income tax be paid directly to HMRC on a monthly basis rather than a quarterly</w:t>
      </w:r>
      <w:r w:rsidR="0001655F">
        <w:t xml:space="preserve"> basis as this will keep everything up to date at all times</w:t>
      </w:r>
    </w:p>
    <w:p w14:paraId="3B87CB7E" w14:textId="77777777" w:rsidR="000D0B51" w:rsidRDefault="000D0B51" w:rsidP="000D0B51">
      <w:pPr>
        <w:pStyle w:val="ListParagraph"/>
      </w:pPr>
    </w:p>
    <w:p w14:paraId="2CE94B08" w14:textId="04E0205B" w:rsidR="00822F9F" w:rsidRDefault="00822F9F" w:rsidP="00895BCC"/>
    <w:p w14:paraId="5FFB7E2C" w14:textId="77777777" w:rsidR="00EA6038" w:rsidRPr="00EA6038" w:rsidRDefault="00EA6038" w:rsidP="00EA6038"/>
    <w:p w14:paraId="61A626FB" w14:textId="41A02F49" w:rsidR="00EA6038" w:rsidRDefault="00A4581B" w:rsidP="00EA6038">
      <w:r>
        <w:lastRenderedPageBreak/>
        <w:t xml:space="preserve">I would take this opportunity to </w:t>
      </w:r>
      <w:r w:rsidR="002F294F">
        <w:t>compliment the new Clerk on the way in which she is ensuring the Council brings itself up to date with the introduction of new policies that are currently being worked on</w:t>
      </w:r>
      <w:r w:rsidR="00874C92">
        <w:t>.  I understand from speaking to the Clerk she has not had any training</w:t>
      </w:r>
      <w:r w:rsidR="00BB6EAB">
        <w:t xml:space="preserve"> for her role, which she is completely new to.  </w:t>
      </w:r>
      <w:r w:rsidR="00DB48B9">
        <w:t>I would recommend the Council join a local county organization for training and support and that the Clerk</w:t>
      </w:r>
      <w:r w:rsidR="008B7CC2">
        <w:t xml:space="preserve"> be offered </w:t>
      </w:r>
      <w:r w:rsidR="00995D28">
        <w:t>any</w:t>
      </w:r>
      <w:r w:rsidR="008B7CC2">
        <w:t xml:space="preserve"> training she feels is needed to ensure she is confident in her new role.</w:t>
      </w:r>
    </w:p>
    <w:p w14:paraId="36577823" w14:textId="77777777" w:rsidR="0060473B" w:rsidRDefault="0060473B" w:rsidP="00EA6038"/>
    <w:p w14:paraId="62E99307" w14:textId="60C2C764" w:rsidR="0060473B" w:rsidRPr="00EA6038" w:rsidRDefault="0060473B" w:rsidP="00EA6038">
      <w:r>
        <w:t xml:space="preserve">I would also like to thank the Clerk for her help in </w:t>
      </w:r>
      <w:r w:rsidR="009052CD">
        <w:t>allowing the completion of this audit.</w:t>
      </w:r>
    </w:p>
    <w:p w14:paraId="2E2C33B3" w14:textId="77777777" w:rsidR="00EA6038" w:rsidRPr="00EA6038" w:rsidRDefault="00EA6038" w:rsidP="00EA6038"/>
    <w:p w14:paraId="3458736B" w14:textId="77777777" w:rsidR="00EA6038" w:rsidRDefault="00EA6038" w:rsidP="00EA6038"/>
    <w:p w14:paraId="6D91EA91" w14:textId="77777777" w:rsidR="00EA6038" w:rsidRPr="00EA6038" w:rsidRDefault="00EA6038" w:rsidP="00EA6038"/>
    <w:p w14:paraId="75D1D473" w14:textId="5EB7783A" w:rsidR="00EA6038" w:rsidRDefault="00EA6038" w:rsidP="00EA6038">
      <w:r>
        <w:t>Carol A Bailey (Hons) CiLCA</w:t>
      </w:r>
      <w:r w:rsidR="002E4BB5">
        <w:t xml:space="preserve"> PIALC</w:t>
      </w:r>
      <w:r>
        <w:t xml:space="preserve"> MAC</w:t>
      </w:r>
    </w:p>
    <w:p w14:paraId="539A3CD4" w14:textId="67B932B0" w:rsidR="00EA6038" w:rsidRDefault="00EA6038" w:rsidP="00EA6038">
      <w:r>
        <w:t>9 Potters Crescent</w:t>
      </w:r>
    </w:p>
    <w:p w14:paraId="457FE074" w14:textId="5907C81B" w:rsidR="00EA6038" w:rsidRDefault="00EA6038" w:rsidP="00EA6038">
      <w:r>
        <w:t>Great Moulton</w:t>
      </w:r>
    </w:p>
    <w:p w14:paraId="5394623D" w14:textId="0504A67F" w:rsidR="00EA6038" w:rsidRDefault="00EA6038" w:rsidP="00EA6038">
      <w:r>
        <w:t>NR15 2HL</w:t>
      </w:r>
    </w:p>
    <w:p w14:paraId="623D5940" w14:textId="77777777" w:rsidR="00EA6038" w:rsidRDefault="00EA6038" w:rsidP="00EA6038"/>
    <w:p w14:paraId="1FDC587B" w14:textId="050F036C" w:rsidR="00EA6038" w:rsidRDefault="00EA6038" w:rsidP="00EA6038">
      <w:r>
        <w:t>07930 483895</w:t>
      </w:r>
    </w:p>
    <w:p w14:paraId="07B43DFE" w14:textId="77777777" w:rsidR="00EA6038" w:rsidRDefault="00EA6038" w:rsidP="00EA6038"/>
    <w:p w14:paraId="27AEA130" w14:textId="0B9A8B7A" w:rsidR="00EA6038" w:rsidRDefault="00587870" w:rsidP="00EA6038">
      <w:r>
        <w:t>Email:</w:t>
      </w:r>
      <w:r>
        <w:tab/>
      </w:r>
      <w:r>
        <w:tab/>
      </w:r>
      <w:hyperlink r:id="rId8" w:history="1">
        <w:r w:rsidR="00580394" w:rsidRPr="000D579B">
          <w:rPr>
            <w:rStyle w:val="Hyperlink"/>
          </w:rPr>
          <w:t>carolabailey1305@gmail.com</w:t>
        </w:r>
      </w:hyperlink>
    </w:p>
    <w:p w14:paraId="42EE4503" w14:textId="77777777" w:rsidR="00EA6038" w:rsidRDefault="00EA6038" w:rsidP="00EA6038"/>
    <w:p w14:paraId="030C3DCE" w14:textId="2CEFDA51" w:rsidR="002E4BB5" w:rsidRDefault="00587870" w:rsidP="00EA6038">
      <w:r>
        <w:t>Website:</w:t>
      </w:r>
      <w:r>
        <w:tab/>
      </w:r>
      <w:hyperlink r:id="rId9" w:history="1">
        <w:r w:rsidRPr="000D579B">
          <w:rPr>
            <w:rStyle w:val="Hyperlink"/>
          </w:rPr>
          <w:t>www.carolabailey.co.uk</w:t>
        </w:r>
      </w:hyperlink>
    </w:p>
    <w:p w14:paraId="2F59F6D7" w14:textId="77777777" w:rsidR="00587870" w:rsidRDefault="00587870" w:rsidP="00EA6038"/>
    <w:p w14:paraId="053C9FA9" w14:textId="77777777" w:rsidR="00EA6038" w:rsidRDefault="00EA6038" w:rsidP="00EA6038"/>
    <w:p w14:paraId="42BE670F" w14:textId="77777777" w:rsidR="00EA6038" w:rsidRPr="00EA6038" w:rsidRDefault="00EA6038" w:rsidP="00EA6038">
      <w:pPr>
        <w:sectPr w:rsidR="00EA6038" w:rsidRPr="00EA6038" w:rsidSect="003D3309">
          <w:pgSz w:w="11910" w:h="16840"/>
          <w:pgMar w:top="1420" w:right="600" w:bottom="280" w:left="1340" w:header="718" w:footer="0" w:gutter="0"/>
          <w:cols w:space="720"/>
        </w:sectPr>
      </w:pPr>
    </w:p>
    <w:p w14:paraId="1D849513" w14:textId="77777777" w:rsidR="008F2A93" w:rsidRDefault="008F2A93">
      <w:pPr>
        <w:pStyle w:val="BodyText"/>
        <w:spacing w:before="4"/>
        <w:rPr>
          <w:sz w:val="17"/>
        </w:rPr>
      </w:pPr>
    </w:p>
    <w:sectPr w:rsidR="008F2A93">
      <w:pgSz w:w="11910" w:h="16840"/>
      <w:pgMar w:top="1420" w:right="600" w:bottom="280" w:left="134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55B4" w14:textId="77777777" w:rsidR="00536C14" w:rsidRDefault="00536C14">
      <w:r>
        <w:separator/>
      </w:r>
    </w:p>
  </w:endnote>
  <w:endnote w:type="continuationSeparator" w:id="0">
    <w:p w14:paraId="7087847F" w14:textId="77777777" w:rsidR="00536C14" w:rsidRDefault="0053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FF27" w14:textId="77777777" w:rsidR="00536C14" w:rsidRDefault="00536C14">
      <w:r>
        <w:separator/>
      </w:r>
    </w:p>
  </w:footnote>
  <w:footnote w:type="continuationSeparator" w:id="0">
    <w:p w14:paraId="3F75905B" w14:textId="77777777" w:rsidR="00536C14" w:rsidRDefault="0053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8AE0" w14:textId="4FB69B16" w:rsidR="008F2A93" w:rsidRDefault="003846D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F41BDA" wp14:editId="647DF897">
              <wp:simplePos x="0" y="0"/>
              <wp:positionH relativeFrom="page">
                <wp:posOffset>6535420</wp:posOffset>
              </wp:positionH>
              <wp:positionV relativeFrom="page">
                <wp:posOffset>443230</wp:posOffset>
              </wp:positionV>
              <wp:extent cx="152400" cy="194310"/>
              <wp:effectExtent l="0" t="0" r="0" b="0"/>
              <wp:wrapNone/>
              <wp:docPr id="10350233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5AED" w14:textId="77777777" w:rsidR="008F2A93"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41BDA" id="_x0000_t202" coordsize="21600,21600" o:spt="202" path="m,l,21600r21600,l21600,xe">
              <v:stroke joinstyle="miter"/>
              <v:path gradientshapeok="t" o:connecttype="rect"/>
            </v:shapetype>
            <v:shape id="Text Box 1" o:spid="_x0000_s1026" type="#_x0000_t202" style="position:absolute;margin-left:514.6pt;margin-top:34.9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JHIJy7fAAAADAEAAA8AAABkcnMvZG93bnJldi54bWxMj8FOwzAQRO9I/IO1SNyoTSgRCXGqCsEJ&#10;CZGGA0cndhOr8TrEbpv+PZsT3HZ2R7Nvis3sBnYyU7AeJdyvBDCDrdcWOwlf9dvdE7AQFWo1eDQS&#10;LibApry+KlSu/Rkrc9rFjlEIhlxJ6GMcc85D2xunwsqPBum295NTkeTUcT2pM4W7gSdCpNwpi/Sh&#10;V6N56U172B2dhO03Vq/256P5rPaVretM4Ht6kPL2Zt4+A4tmjn9mWPAJHUpiavwRdWADaZFkCXkl&#10;pBl1WBzi8YE2zTKJNfCy4P9LlL8AAAD//wMAUEsBAi0AFAAGAAgAAAAhALaDOJL+AAAA4QEAABMA&#10;AAAAAAAAAAAAAAAAAAAAAFtDb250ZW50X1R5cGVzXS54bWxQSwECLQAUAAYACAAAACEAOP0h/9YA&#10;AACUAQAACwAAAAAAAAAAAAAAAAAvAQAAX3JlbHMvLnJlbHNQSwECLQAUAAYACAAAACEAiCOmCdQB&#10;AACQAwAADgAAAAAAAAAAAAAAAAAuAgAAZHJzL2Uyb0RvYy54bWxQSwECLQAUAAYACAAAACEAkcgn&#10;Lt8AAAAMAQAADwAAAAAAAAAAAAAAAAAuBAAAZHJzL2Rvd25yZXYueG1sUEsFBgAAAAAEAAQA8wAA&#10;ADoFAAAAAA==&#10;" filled="f" stroked="f">
              <v:textbox inset="0,0,0,0">
                <w:txbxContent>
                  <w:p w14:paraId="70DD5AED" w14:textId="77777777" w:rsidR="008F2A93"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34659"/>
    <w:multiLevelType w:val="hybridMultilevel"/>
    <w:tmpl w:val="8D208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21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93"/>
    <w:rsid w:val="0000372A"/>
    <w:rsid w:val="0001655F"/>
    <w:rsid w:val="000262B9"/>
    <w:rsid w:val="00032F6E"/>
    <w:rsid w:val="00037AB7"/>
    <w:rsid w:val="000921A1"/>
    <w:rsid w:val="000B7213"/>
    <w:rsid w:val="000D0B51"/>
    <w:rsid w:val="000D7102"/>
    <w:rsid w:val="000D7DD0"/>
    <w:rsid w:val="000E21A6"/>
    <w:rsid w:val="00105B08"/>
    <w:rsid w:val="001913F4"/>
    <w:rsid w:val="001B47C4"/>
    <w:rsid w:val="00222179"/>
    <w:rsid w:val="00242A5D"/>
    <w:rsid w:val="00295B49"/>
    <w:rsid w:val="002E4BB5"/>
    <w:rsid w:val="002F294F"/>
    <w:rsid w:val="00320DCB"/>
    <w:rsid w:val="0034717C"/>
    <w:rsid w:val="00381BB9"/>
    <w:rsid w:val="003846D4"/>
    <w:rsid w:val="003D3309"/>
    <w:rsid w:val="003F0F12"/>
    <w:rsid w:val="00444008"/>
    <w:rsid w:val="004A141A"/>
    <w:rsid w:val="004C2989"/>
    <w:rsid w:val="004D4A70"/>
    <w:rsid w:val="004E2C39"/>
    <w:rsid w:val="00535E0F"/>
    <w:rsid w:val="00536C14"/>
    <w:rsid w:val="00545446"/>
    <w:rsid w:val="00580394"/>
    <w:rsid w:val="00583787"/>
    <w:rsid w:val="00587870"/>
    <w:rsid w:val="005B5CD9"/>
    <w:rsid w:val="005F023E"/>
    <w:rsid w:val="0060473B"/>
    <w:rsid w:val="006C2D28"/>
    <w:rsid w:val="00700404"/>
    <w:rsid w:val="0076691A"/>
    <w:rsid w:val="007710B2"/>
    <w:rsid w:val="008064B1"/>
    <w:rsid w:val="00822D18"/>
    <w:rsid w:val="00822F9F"/>
    <w:rsid w:val="00847F50"/>
    <w:rsid w:val="00874C92"/>
    <w:rsid w:val="00895BCC"/>
    <w:rsid w:val="008B7CC2"/>
    <w:rsid w:val="008D5A54"/>
    <w:rsid w:val="008E34E1"/>
    <w:rsid w:val="008F2A93"/>
    <w:rsid w:val="009052CD"/>
    <w:rsid w:val="00932E20"/>
    <w:rsid w:val="00980587"/>
    <w:rsid w:val="00983FCD"/>
    <w:rsid w:val="00995D28"/>
    <w:rsid w:val="009C233F"/>
    <w:rsid w:val="009C3619"/>
    <w:rsid w:val="00A4581B"/>
    <w:rsid w:val="00A67DFA"/>
    <w:rsid w:val="00AA07C9"/>
    <w:rsid w:val="00AB7525"/>
    <w:rsid w:val="00B1073A"/>
    <w:rsid w:val="00B379AD"/>
    <w:rsid w:val="00B62D45"/>
    <w:rsid w:val="00B76CF6"/>
    <w:rsid w:val="00B928A6"/>
    <w:rsid w:val="00BB6EAB"/>
    <w:rsid w:val="00C078E9"/>
    <w:rsid w:val="00C11D26"/>
    <w:rsid w:val="00C81651"/>
    <w:rsid w:val="00C90D67"/>
    <w:rsid w:val="00CC016B"/>
    <w:rsid w:val="00CD3360"/>
    <w:rsid w:val="00CD3925"/>
    <w:rsid w:val="00CE6748"/>
    <w:rsid w:val="00D3763A"/>
    <w:rsid w:val="00D7148C"/>
    <w:rsid w:val="00DB48B9"/>
    <w:rsid w:val="00DF222A"/>
    <w:rsid w:val="00DF6003"/>
    <w:rsid w:val="00E007B1"/>
    <w:rsid w:val="00EA6038"/>
    <w:rsid w:val="00ED7324"/>
    <w:rsid w:val="00F563D6"/>
    <w:rsid w:val="00F813A6"/>
    <w:rsid w:val="00FA70A5"/>
    <w:rsid w:val="00FF4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2A2A5"/>
  <w15:docId w15:val="{6CBD40CB-92B3-4AEA-9F06-8FBA6E79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line="321" w:lineRule="exact"/>
      <w:ind w:left="471" w:right="1206"/>
      <w:jc w:val="center"/>
      <w:outlineLvl w:val="0"/>
    </w:pPr>
    <w:rPr>
      <w:sz w:val="28"/>
      <w:szCs w:val="28"/>
    </w:rPr>
  </w:style>
  <w:style w:type="paragraph" w:styleId="Heading2">
    <w:name w:val="heading 2"/>
    <w:basedOn w:val="Normal"/>
    <w:uiPriority w:val="9"/>
    <w:unhideWhenUsed/>
    <w:qFormat/>
    <w:pPr>
      <w:ind w:left="1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471" w:right="1218"/>
      <w:jc w:val="center"/>
    </w:pPr>
    <w:rPr>
      <w:rFonts w:ascii="Arial" w:eastAsia="Arial" w:hAnsi="Arial" w:cs="Arial"/>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1"/>
      <w:ind w:left="81"/>
    </w:pPr>
  </w:style>
  <w:style w:type="character" w:styleId="Hyperlink">
    <w:name w:val="Hyperlink"/>
    <w:basedOn w:val="DefaultParagraphFont"/>
    <w:uiPriority w:val="99"/>
    <w:unhideWhenUsed/>
    <w:rsid w:val="00EA6038"/>
    <w:rPr>
      <w:color w:val="0000FF" w:themeColor="hyperlink"/>
      <w:u w:val="single"/>
    </w:rPr>
  </w:style>
  <w:style w:type="character" w:styleId="UnresolvedMention">
    <w:name w:val="Unresolved Mention"/>
    <w:basedOn w:val="DefaultParagraphFont"/>
    <w:uiPriority w:val="99"/>
    <w:semiHidden/>
    <w:unhideWhenUsed/>
    <w:rsid w:val="00EA6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rolabailey1305@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olabail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2925</TotalTime>
  <Pages>7</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Dann</dc:creator>
  <cp:lastModifiedBy>Carol Bailey</cp:lastModifiedBy>
  <cp:revision>77</cp:revision>
  <dcterms:created xsi:type="dcterms:W3CDTF">2025-04-15T08:47:00Z</dcterms:created>
  <dcterms:modified xsi:type="dcterms:W3CDTF">2025-04-17T09:32:00Z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2021</vt:lpwstr>
  </property>
  <property fmtid="{D5CDD505-2E9C-101B-9397-08002B2CF9AE}" pid="4" name="LastSaved">
    <vt:filetime>2024-05-03T00:00:00Z</vt:filetime>
  </property>
</Properties>
</file>